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A7019" w:rsidRPr="006F7DD6" w:rsidRDefault="005A7019" w:rsidP="005A7019">
      <w:pPr>
        <w:pBdr>
          <w:top w:val="nil"/>
          <w:left w:val="nil"/>
          <w:bottom w:val="nil"/>
          <w:right w:val="nil"/>
          <w:between w:val="nil"/>
          <w:bar w:val="nil"/>
        </w:pBdr>
        <w:spacing w:after="0" w:line="260" w:lineRule="atLeast"/>
        <w:jc w:val="both"/>
        <w:rPr>
          <w:rFonts w:ascii="Arial" w:eastAsia="Arial" w:hAnsi="Arial" w:cs="Arial"/>
          <w:b/>
          <w:bCs/>
          <w:sz w:val="32"/>
          <w:szCs w:val="32"/>
          <w:u w:color="000000"/>
          <w:bdr w:val="nil"/>
          <w:lang w:val="de-DE" w:eastAsia="de-DE"/>
        </w:rPr>
      </w:pPr>
      <w:r w:rsidRPr="006F7DD6">
        <w:rPr>
          <w:rFonts w:ascii="Arial" w:eastAsia="Arial" w:hAnsi="Arial" w:cs="Arial"/>
          <w:b/>
          <w:bCs/>
          <w:sz w:val="32"/>
          <w:szCs w:val="32"/>
          <w:u w:color="000000"/>
          <w:bdr w:val="nil"/>
          <w:lang w:val="de-DE" w:eastAsia="de-DE"/>
        </w:rPr>
        <w:t>Top-Heurige</w:t>
      </w:r>
      <w:r>
        <w:rPr>
          <w:rFonts w:ascii="Arial" w:eastAsia="Arial" w:hAnsi="Arial" w:cs="Arial"/>
          <w:b/>
          <w:bCs/>
          <w:sz w:val="32"/>
          <w:szCs w:val="32"/>
          <w:u w:color="000000"/>
          <w:bdr w:val="nil"/>
          <w:lang w:val="de-DE" w:eastAsia="de-DE"/>
        </w:rPr>
        <w:t>r: Sonderpreisträger 202</w:t>
      </w:r>
      <w:r w:rsidR="00BC094B">
        <w:rPr>
          <w:rFonts w:ascii="Arial" w:eastAsia="Arial" w:hAnsi="Arial" w:cs="Arial"/>
          <w:b/>
          <w:bCs/>
          <w:sz w:val="32"/>
          <w:szCs w:val="32"/>
          <w:u w:color="000000"/>
          <w:bdr w:val="nil"/>
          <w:lang w:val="de-DE" w:eastAsia="de-DE"/>
        </w:rPr>
        <w:t>4</w:t>
      </w:r>
    </w:p>
    <w:p w:rsidR="005A7019" w:rsidRDefault="005A7019" w:rsidP="00B95C7E">
      <w:pPr>
        <w:pBdr>
          <w:top w:val="nil"/>
          <w:left w:val="nil"/>
          <w:bottom w:val="nil"/>
          <w:right w:val="nil"/>
          <w:between w:val="nil"/>
          <w:bar w:val="nil"/>
        </w:pBdr>
        <w:spacing w:after="0" w:line="260" w:lineRule="atLeast"/>
        <w:jc w:val="both"/>
        <w:rPr>
          <w:rFonts w:ascii="Arial" w:eastAsia="Times New Roman" w:hAnsi="Arial" w:cs="Arial"/>
          <w:lang w:eastAsia="de-DE"/>
        </w:rPr>
      </w:pPr>
    </w:p>
    <w:p w:rsidR="004A1818" w:rsidRDefault="004A1818" w:rsidP="00EB7296">
      <w:pPr>
        <w:pBdr>
          <w:top w:val="nil"/>
          <w:left w:val="nil"/>
          <w:bottom w:val="nil"/>
          <w:right w:val="nil"/>
          <w:between w:val="nil"/>
          <w:bar w:val="nil"/>
        </w:pBdr>
        <w:spacing w:after="0" w:line="300" w:lineRule="exact"/>
        <w:rPr>
          <w:rFonts w:cs="Arial"/>
          <w:b/>
        </w:rPr>
      </w:pPr>
      <w:r w:rsidRPr="003A7050">
        <w:rPr>
          <w:rFonts w:cs="Arial"/>
          <w:b/>
        </w:rPr>
        <w:t xml:space="preserve">Im Rahmen der </w:t>
      </w:r>
      <w:r w:rsidRPr="00737F20">
        <w:rPr>
          <w:rFonts w:cs="Arial"/>
          <w:b/>
        </w:rPr>
        <w:t>NÖ</w:t>
      </w:r>
      <w:r w:rsidRPr="003A7050">
        <w:rPr>
          <w:rFonts w:cs="Arial"/>
          <w:b/>
        </w:rPr>
        <w:t xml:space="preserve"> Landesweinprämierung </w:t>
      </w:r>
      <w:r>
        <w:rPr>
          <w:rFonts w:cs="Arial"/>
          <w:b/>
        </w:rPr>
        <w:t>und der Goldenen Birne 2024</w:t>
      </w:r>
      <w:r w:rsidRPr="003A7050">
        <w:rPr>
          <w:rFonts w:cs="Arial"/>
          <w:b/>
        </w:rPr>
        <w:t xml:space="preserve"> bewiesen die niederösterreichischen Top-Heurigen einmal mehr ihre Wein</w:t>
      </w:r>
      <w:r>
        <w:rPr>
          <w:rFonts w:cs="Arial"/>
          <w:b/>
        </w:rPr>
        <w:t>- und Most</w:t>
      </w:r>
      <w:r w:rsidRPr="003A7050">
        <w:rPr>
          <w:rFonts w:cs="Arial"/>
          <w:b/>
        </w:rPr>
        <w:t xml:space="preserve">qualitäten der Spitzenklasse. Die erfolgreichsten </w:t>
      </w:r>
      <w:r>
        <w:rPr>
          <w:rFonts w:cs="Arial"/>
          <w:b/>
        </w:rPr>
        <w:t>teilnehmenden Betriebe</w:t>
      </w:r>
      <w:r w:rsidRPr="003A7050">
        <w:rPr>
          <w:rFonts w:cs="Arial"/>
          <w:b/>
        </w:rPr>
        <w:t xml:space="preserve"> aus diesem Kreise wurden nun ausgezeichnet.</w:t>
      </w:r>
    </w:p>
    <w:p w:rsidR="00EB7296" w:rsidRPr="00EB7296" w:rsidRDefault="00EB7296" w:rsidP="00EB7296">
      <w:pPr>
        <w:pBdr>
          <w:top w:val="nil"/>
          <w:left w:val="nil"/>
          <w:bottom w:val="nil"/>
          <w:right w:val="nil"/>
          <w:between w:val="nil"/>
          <w:bar w:val="nil"/>
        </w:pBdr>
        <w:spacing w:after="0" w:line="300" w:lineRule="exact"/>
        <w:rPr>
          <w:rFonts w:cs="Arial"/>
        </w:rPr>
      </w:pPr>
    </w:p>
    <w:p w:rsidR="005A7019" w:rsidRPr="006F7DD6" w:rsidRDefault="005A7019" w:rsidP="00EB7296">
      <w:pPr>
        <w:pBdr>
          <w:top w:val="nil"/>
          <w:left w:val="nil"/>
          <w:bottom w:val="nil"/>
          <w:right w:val="nil"/>
          <w:between w:val="nil"/>
          <w:bar w:val="nil"/>
        </w:pBdr>
        <w:spacing w:after="0" w:line="300" w:lineRule="exact"/>
        <w:jc w:val="both"/>
        <w:rPr>
          <w:rFonts w:ascii="Arial" w:eastAsia="Times New Roman" w:hAnsi="Arial" w:cs="Arial"/>
          <w:b/>
          <w:u w:val="single"/>
          <w:lang w:eastAsia="de-DE"/>
        </w:rPr>
      </w:pPr>
      <w:r w:rsidRPr="006F7DD6">
        <w:rPr>
          <w:rFonts w:ascii="Arial" w:eastAsia="Times New Roman" w:hAnsi="Arial" w:cs="Arial"/>
          <w:b/>
          <w:u w:val="single"/>
          <w:lang w:eastAsia="de-DE"/>
        </w:rPr>
        <w:t>Bezirk Baden</w:t>
      </w:r>
    </w:p>
    <w:p w:rsidR="005A7019" w:rsidRPr="006F7DD6" w:rsidRDefault="005A7019" w:rsidP="00EB7296">
      <w:pPr>
        <w:pBdr>
          <w:top w:val="nil"/>
          <w:left w:val="nil"/>
          <w:bottom w:val="nil"/>
          <w:right w:val="nil"/>
          <w:between w:val="nil"/>
          <w:bar w:val="nil"/>
        </w:pBdr>
        <w:spacing w:after="0" w:line="300" w:lineRule="exact"/>
        <w:jc w:val="both"/>
        <w:rPr>
          <w:rFonts w:ascii="Arial" w:eastAsia="Times New Roman" w:hAnsi="Arial" w:cs="Arial"/>
          <w:lang w:eastAsia="de-DE"/>
        </w:rPr>
      </w:pPr>
      <w:r w:rsidRPr="006F7DD6">
        <w:rPr>
          <w:rFonts w:ascii="Arial" w:eastAsia="Times New Roman" w:hAnsi="Arial" w:cs="Arial"/>
          <w:lang w:eastAsia="de-DE"/>
        </w:rPr>
        <w:t xml:space="preserve">Weinbaugebiet Thermenregion </w:t>
      </w:r>
    </w:p>
    <w:p w:rsidR="005A7019" w:rsidRPr="006F7DD6" w:rsidRDefault="005A7019" w:rsidP="00EB7296">
      <w:pPr>
        <w:pBdr>
          <w:top w:val="nil"/>
          <w:left w:val="nil"/>
          <w:bottom w:val="nil"/>
          <w:right w:val="nil"/>
          <w:between w:val="nil"/>
          <w:bar w:val="nil"/>
        </w:pBdr>
        <w:spacing w:after="0" w:line="300" w:lineRule="exact"/>
        <w:jc w:val="both"/>
        <w:rPr>
          <w:rFonts w:ascii="Arial" w:eastAsia="Times New Roman" w:hAnsi="Arial" w:cs="Arial"/>
          <w:b/>
          <w:lang w:eastAsia="de-DE"/>
        </w:rPr>
      </w:pPr>
      <w:r w:rsidRPr="006F7DD6">
        <w:rPr>
          <w:rFonts w:ascii="Arial" w:eastAsia="Times New Roman" w:hAnsi="Arial" w:cs="Arial"/>
          <w:b/>
          <w:lang w:eastAsia="de-DE"/>
        </w:rPr>
        <w:t>Weingut Schwertführer 47er,</w:t>
      </w:r>
      <w:r w:rsidR="00DC0CBF">
        <w:rPr>
          <w:rFonts w:ascii="Arial" w:eastAsia="Times New Roman" w:hAnsi="Arial" w:cs="Arial"/>
          <w:b/>
          <w:lang w:eastAsia="de-DE"/>
        </w:rPr>
        <w:t xml:space="preserve"> Familie Schwertführer,</w:t>
      </w:r>
      <w:r w:rsidRPr="006F7DD6">
        <w:rPr>
          <w:rFonts w:ascii="Arial" w:eastAsia="Times New Roman" w:hAnsi="Arial" w:cs="Arial"/>
          <w:b/>
          <w:lang w:eastAsia="de-DE"/>
        </w:rPr>
        <w:t xml:space="preserve"> </w:t>
      </w:r>
      <w:proofErr w:type="spellStart"/>
      <w:r w:rsidRPr="006F7DD6">
        <w:rPr>
          <w:rFonts w:ascii="Arial" w:eastAsia="Times New Roman" w:hAnsi="Arial" w:cs="Arial"/>
          <w:b/>
          <w:lang w:eastAsia="de-DE"/>
        </w:rPr>
        <w:t>Sooß</w:t>
      </w:r>
      <w:proofErr w:type="spellEnd"/>
      <w:r w:rsidRPr="006F7DD6">
        <w:rPr>
          <w:rFonts w:ascii="Arial" w:eastAsia="Times New Roman" w:hAnsi="Arial" w:cs="Arial"/>
          <w:b/>
          <w:lang w:eastAsia="de-DE"/>
        </w:rPr>
        <w:t xml:space="preserve">, </w:t>
      </w:r>
      <w:hyperlink r:id="rId7" w:history="1">
        <w:r w:rsidRPr="006F7DD6">
          <w:rPr>
            <w:rFonts w:ascii="Arial" w:eastAsia="Times New Roman" w:hAnsi="Arial" w:cs="Arial"/>
            <w:b/>
            <w:lang w:eastAsia="de-DE"/>
          </w:rPr>
          <w:t>www.47er.at</w:t>
        </w:r>
      </w:hyperlink>
    </w:p>
    <w:p w:rsidR="005A7019" w:rsidRPr="006F7DD6" w:rsidRDefault="005A7019" w:rsidP="00EB7296">
      <w:pPr>
        <w:pBdr>
          <w:top w:val="nil"/>
          <w:left w:val="nil"/>
          <w:bottom w:val="nil"/>
          <w:right w:val="nil"/>
          <w:between w:val="nil"/>
          <w:bar w:val="nil"/>
        </w:pBdr>
        <w:spacing w:after="0" w:line="300" w:lineRule="exact"/>
        <w:jc w:val="both"/>
        <w:rPr>
          <w:rFonts w:ascii="Arial" w:eastAsia="Times New Roman" w:hAnsi="Arial" w:cs="Arial"/>
          <w:lang w:eastAsia="de-DE"/>
        </w:rPr>
      </w:pPr>
      <w:r w:rsidRPr="006F7DD6">
        <w:rPr>
          <w:rFonts w:ascii="Arial" w:eastAsia="Times New Roman" w:hAnsi="Arial" w:cs="Arial"/>
          <w:lang w:eastAsia="de-DE"/>
        </w:rPr>
        <w:t xml:space="preserve">Das Weingut Schwertführer 47er ist weithin als das Genuss-Weingut bekannt und beliebt. Ob beim gepflegten Heurigen oder zu Hause – die Weine vom 47er versprechen immer höchsten Genuss, der große Freude macht. Das in der </w:t>
      </w:r>
      <w:proofErr w:type="spellStart"/>
      <w:r w:rsidRPr="006F7DD6">
        <w:rPr>
          <w:rFonts w:ascii="Arial" w:eastAsia="Times New Roman" w:hAnsi="Arial" w:cs="Arial"/>
          <w:lang w:eastAsia="de-DE"/>
        </w:rPr>
        <w:t>Sooßer</w:t>
      </w:r>
      <w:proofErr w:type="spellEnd"/>
      <w:r w:rsidRPr="006F7DD6">
        <w:rPr>
          <w:rFonts w:ascii="Arial" w:eastAsia="Times New Roman" w:hAnsi="Arial" w:cs="Arial"/>
          <w:lang w:eastAsia="de-DE"/>
        </w:rPr>
        <w:t xml:space="preserve"> Hauptstraße Nr. 47 liegende Weingut von Familie Schwertführer wurde 1957 gegründet und wird heute gemeinsam von drei Generationen geführt. Dass das Streben nach bestmöglicher Qualität das Um und Auf des Betriebes ist, m</w:t>
      </w:r>
      <w:r w:rsidR="0003235D">
        <w:rPr>
          <w:rFonts w:ascii="Arial" w:eastAsia="Times New Roman" w:hAnsi="Arial" w:cs="Arial"/>
          <w:lang w:eastAsia="de-DE"/>
        </w:rPr>
        <w:t xml:space="preserve">erkt man nicht nur an der </w:t>
      </w:r>
      <w:r w:rsidRPr="006F7DD6">
        <w:rPr>
          <w:rFonts w:ascii="Arial" w:eastAsia="Times New Roman" w:hAnsi="Arial" w:cs="Arial"/>
          <w:lang w:eastAsia="de-DE"/>
        </w:rPr>
        <w:t xml:space="preserve">langen Liste an Auszeichnungen, sondern auch als Gast im Heurigen. Jeden </w:t>
      </w:r>
      <w:r w:rsidR="00E06DBE">
        <w:rPr>
          <w:rFonts w:ascii="Arial" w:eastAsia="Times New Roman" w:hAnsi="Arial" w:cs="Arial"/>
          <w:lang w:eastAsia="de-DE"/>
        </w:rPr>
        <w:t>Freitag</w:t>
      </w:r>
      <w:r w:rsidRPr="006F7DD6">
        <w:rPr>
          <w:rFonts w:ascii="Arial" w:eastAsia="Times New Roman" w:hAnsi="Arial" w:cs="Arial"/>
          <w:lang w:eastAsia="de-DE"/>
        </w:rPr>
        <w:t xml:space="preserve"> und </w:t>
      </w:r>
      <w:r w:rsidR="00E06DBE">
        <w:rPr>
          <w:rFonts w:ascii="Arial" w:eastAsia="Times New Roman" w:hAnsi="Arial" w:cs="Arial"/>
          <w:lang w:eastAsia="de-DE"/>
        </w:rPr>
        <w:t>Samstag</w:t>
      </w:r>
      <w:r w:rsidRPr="006F7DD6">
        <w:rPr>
          <w:rFonts w:ascii="Arial" w:eastAsia="Times New Roman" w:hAnsi="Arial" w:cs="Arial"/>
          <w:lang w:eastAsia="de-DE"/>
        </w:rPr>
        <w:t xml:space="preserve"> werden in der gemütlichen Stube oder im beschatteten Gastgarten über 40 Weine ausgeschenkt. Guter Wein verlangt naturgemäß nach gutem Essen. Bei den Schwerführers ist es selbstgemacht, darunter warme Klassiker wie </w:t>
      </w:r>
      <w:proofErr w:type="spellStart"/>
      <w:r w:rsidRPr="006F7DD6">
        <w:rPr>
          <w:rFonts w:ascii="Arial" w:eastAsia="Times New Roman" w:hAnsi="Arial" w:cs="Arial"/>
          <w:lang w:eastAsia="de-DE"/>
        </w:rPr>
        <w:t>Surschnitzel</w:t>
      </w:r>
      <w:proofErr w:type="spellEnd"/>
      <w:r w:rsidRPr="006F7DD6">
        <w:rPr>
          <w:rFonts w:ascii="Arial" w:eastAsia="Times New Roman" w:hAnsi="Arial" w:cs="Arial"/>
          <w:lang w:eastAsia="de-DE"/>
        </w:rPr>
        <w:t xml:space="preserve"> und Schweinsbraten, aber auch eine Auswahl knackiger frischer Sa</w:t>
      </w:r>
      <w:r w:rsidR="00E06DBE">
        <w:rPr>
          <w:rFonts w:ascii="Arial" w:eastAsia="Times New Roman" w:hAnsi="Arial" w:cs="Arial"/>
          <w:lang w:eastAsia="de-DE"/>
        </w:rPr>
        <w:t>late, kalter Heurigen-Schmankerl und vegetarischer Gerichte.</w:t>
      </w:r>
    </w:p>
    <w:p w:rsidR="005A7019" w:rsidRDefault="005A7019" w:rsidP="00EB7296">
      <w:pPr>
        <w:pBdr>
          <w:top w:val="nil"/>
          <w:left w:val="nil"/>
          <w:bottom w:val="nil"/>
          <w:right w:val="nil"/>
          <w:between w:val="nil"/>
          <w:bar w:val="nil"/>
        </w:pBdr>
        <w:spacing w:after="0" w:line="300" w:lineRule="exact"/>
        <w:jc w:val="both"/>
        <w:rPr>
          <w:rFonts w:ascii="Arial" w:eastAsia="Times New Roman" w:hAnsi="Arial" w:cs="Arial"/>
          <w:lang w:eastAsia="de-DE"/>
        </w:rPr>
      </w:pPr>
    </w:p>
    <w:p w:rsidR="00562EE2" w:rsidRPr="00D00243" w:rsidRDefault="00562EE2" w:rsidP="00EB7296">
      <w:pPr>
        <w:pBdr>
          <w:top w:val="nil"/>
          <w:left w:val="nil"/>
          <w:bottom w:val="nil"/>
          <w:right w:val="nil"/>
          <w:between w:val="nil"/>
          <w:bar w:val="nil"/>
        </w:pBdr>
        <w:spacing w:after="0" w:line="300" w:lineRule="exact"/>
        <w:jc w:val="both"/>
        <w:rPr>
          <w:rFonts w:ascii="Arial" w:eastAsia="Times New Roman" w:hAnsi="Arial" w:cs="Arial"/>
          <w:b/>
          <w:u w:val="single"/>
          <w:lang w:eastAsia="de-DE"/>
        </w:rPr>
      </w:pPr>
      <w:r w:rsidRPr="00D00243">
        <w:rPr>
          <w:rFonts w:ascii="Arial" w:eastAsia="Times New Roman" w:hAnsi="Arial" w:cs="Arial"/>
          <w:b/>
          <w:u w:val="single"/>
          <w:lang w:eastAsia="de-DE"/>
        </w:rPr>
        <w:t>Bezirk Bruck an der Leitha</w:t>
      </w:r>
    </w:p>
    <w:p w:rsidR="00562EE2" w:rsidRPr="003179DA" w:rsidRDefault="00562EE2" w:rsidP="00EB7296">
      <w:pPr>
        <w:spacing w:after="0" w:line="300" w:lineRule="exact"/>
        <w:jc w:val="both"/>
        <w:rPr>
          <w:rFonts w:ascii="Arial" w:hAnsi="Arial" w:cs="Arial"/>
          <w:lang w:val="de-DE"/>
        </w:rPr>
      </w:pPr>
      <w:r w:rsidRPr="003179DA">
        <w:rPr>
          <w:rFonts w:ascii="Arial" w:hAnsi="Arial" w:cs="Arial"/>
          <w:lang w:val="de-DE"/>
        </w:rPr>
        <w:t xml:space="preserve">Weinbaugebiet </w:t>
      </w:r>
      <w:proofErr w:type="spellStart"/>
      <w:r w:rsidRPr="003179DA">
        <w:rPr>
          <w:rFonts w:ascii="Arial" w:hAnsi="Arial" w:cs="Arial"/>
          <w:lang w:val="de-DE"/>
        </w:rPr>
        <w:t>Carnuntum</w:t>
      </w:r>
      <w:proofErr w:type="spellEnd"/>
    </w:p>
    <w:p w:rsidR="00562EE2" w:rsidRPr="00447C27" w:rsidRDefault="00562EE2" w:rsidP="00EB7296">
      <w:pPr>
        <w:pBdr>
          <w:top w:val="nil"/>
          <w:left w:val="nil"/>
          <w:bottom w:val="nil"/>
          <w:right w:val="nil"/>
          <w:between w:val="nil"/>
          <w:bar w:val="nil"/>
        </w:pBdr>
        <w:spacing w:after="0" w:line="300" w:lineRule="exact"/>
        <w:jc w:val="both"/>
        <w:rPr>
          <w:rFonts w:ascii="Arial" w:eastAsia="Times New Roman" w:hAnsi="Arial" w:cs="Arial"/>
          <w:b/>
          <w:lang w:eastAsia="de-DE"/>
        </w:rPr>
      </w:pPr>
      <w:r w:rsidRPr="00447C27">
        <w:rPr>
          <w:rFonts w:ascii="Arial" w:eastAsia="Times New Roman" w:hAnsi="Arial" w:cs="Arial"/>
          <w:b/>
          <w:lang w:eastAsia="de-DE"/>
        </w:rPr>
        <w:t xml:space="preserve">Weingut Robert Nadler, </w:t>
      </w:r>
      <w:proofErr w:type="spellStart"/>
      <w:r w:rsidRPr="00447C27">
        <w:rPr>
          <w:rFonts w:ascii="Arial" w:eastAsia="Times New Roman" w:hAnsi="Arial" w:cs="Arial"/>
          <w:b/>
          <w:lang w:eastAsia="de-DE"/>
        </w:rPr>
        <w:t>Arbesthal</w:t>
      </w:r>
      <w:proofErr w:type="spellEnd"/>
      <w:r w:rsidRPr="00447C27">
        <w:rPr>
          <w:rFonts w:ascii="Arial" w:eastAsia="Times New Roman" w:hAnsi="Arial" w:cs="Arial"/>
          <w:b/>
          <w:lang w:eastAsia="de-DE"/>
        </w:rPr>
        <w:t xml:space="preserve">, </w:t>
      </w:r>
      <w:hyperlink r:id="rId8" w:history="1">
        <w:r w:rsidRPr="00447C27">
          <w:rPr>
            <w:rFonts w:ascii="Arial" w:eastAsia="Times New Roman" w:hAnsi="Arial" w:cs="Arial"/>
            <w:b/>
            <w:lang w:eastAsia="de-DE"/>
          </w:rPr>
          <w:t>www.weingut-nadler.at</w:t>
        </w:r>
      </w:hyperlink>
    </w:p>
    <w:p w:rsidR="00562EE2" w:rsidRPr="00D823C2" w:rsidRDefault="00562EE2" w:rsidP="00EB7296">
      <w:pPr>
        <w:spacing w:after="0" w:line="300" w:lineRule="exact"/>
        <w:jc w:val="both"/>
        <w:rPr>
          <w:rFonts w:ascii="Arial" w:eastAsia="Times New Roman" w:hAnsi="Arial" w:cs="Arial"/>
          <w:sz w:val="18"/>
          <w:szCs w:val="18"/>
          <w:lang w:eastAsia="de-AT"/>
        </w:rPr>
      </w:pPr>
      <w:r w:rsidRPr="003179DA">
        <w:rPr>
          <w:rFonts w:ascii="Arial" w:hAnsi="Arial" w:cs="Arial"/>
          <w:lang w:val="de-DE"/>
        </w:rPr>
        <w:t xml:space="preserve">Manchmal ist das Einfache wunderbar, manchmal aber sucht man das Besondere. Letzteres kann man beim Heurigen Nadler in der idyllischen Kellergasse von </w:t>
      </w:r>
      <w:proofErr w:type="spellStart"/>
      <w:r w:rsidRPr="003179DA">
        <w:rPr>
          <w:rFonts w:ascii="Arial" w:hAnsi="Arial" w:cs="Arial"/>
          <w:lang w:val="de-DE"/>
        </w:rPr>
        <w:t>Arbesthal</w:t>
      </w:r>
      <w:proofErr w:type="spellEnd"/>
      <w:r w:rsidRPr="003179DA">
        <w:rPr>
          <w:rFonts w:ascii="Arial" w:hAnsi="Arial" w:cs="Arial"/>
          <w:lang w:val="de-DE"/>
        </w:rPr>
        <w:t xml:space="preserve"> erleben. Hier werden kalte und warme Speisen kredenzt: Wildspezialitäten, im Holzofen gesch</w:t>
      </w:r>
      <w:r>
        <w:rPr>
          <w:rFonts w:ascii="Arial" w:hAnsi="Arial" w:cs="Arial"/>
          <w:lang w:val="de-DE"/>
        </w:rPr>
        <w:t>morter Kümmelbraten, Presswurst und</w:t>
      </w:r>
      <w:r w:rsidRPr="003179DA">
        <w:rPr>
          <w:rFonts w:ascii="Arial" w:hAnsi="Arial" w:cs="Arial"/>
          <w:lang w:val="de-DE"/>
        </w:rPr>
        <w:t xml:space="preserve"> die nach Aussagen vieler mindestens österreichweit beste Leberwurst</w:t>
      </w:r>
      <w:r>
        <w:rPr>
          <w:rFonts w:ascii="Arial" w:hAnsi="Arial" w:cs="Arial"/>
          <w:lang w:val="de-DE"/>
        </w:rPr>
        <w:t>. A</w:t>
      </w:r>
      <w:r w:rsidRPr="003179DA">
        <w:rPr>
          <w:rFonts w:ascii="Arial" w:hAnsi="Arial" w:cs="Arial"/>
          <w:lang w:val="de-DE"/>
        </w:rPr>
        <w:t>lles, aber auch wirklich alles ha</w:t>
      </w:r>
      <w:r>
        <w:rPr>
          <w:rFonts w:ascii="Arial" w:hAnsi="Arial" w:cs="Arial"/>
          <w:lang w:val="de-DE"/>
        </w:rPr>
        <w:t>usgemacht. Und das schmeckt man.</w:t>
      </w:r>
      <w:r w:rsidRPr="003179DA">
        <w:rPr>
          <w:rFonts w:ascii="Arial" w:hAnsi="Arial" w:cs="Arial"/>
          <w:lang w:val="de-DE"/>
        </w:rPr>
        <w:t xml:space="preserve"> Sämtliche </w:t>
      </w:r>
      <w:proofErr w:type="spellStart"/>
      <w:r w:rsidRPr="003179DA">
        <w:rPr>
          <w:rFonts w:ascii="Arial" w:hAnsi="Arial" w:cs="Arial"/>
          <w:lang w:val="de-DE"/>
        </w:rPr>
        <w:t>Bouteillenweine</w:t>
      </w:r>
      <w:proofErr w:type="spellEnd"/>
      <w:r w:rsidRPr="003179DA">
        <w:rPr>
          <w:rFonts w:ascii="Arial" w:hAnsi="Arial" w:cs="Arial"/>
          <w:lang w:val="de-DE"/>
        </w:rPr>
        <w:t xml:space="preserve"> </w:t>
      </w:r>
      <w:r>
        <w:rPr>
          <w:rFonts w:ascii="Arial" w:hAnsi="Arial" w:cs="Arial"/>
          <w:lang w:val="de-DE"/>
        </w:rPr>
        <w:t xml:space="preserve">in Bio-Qualität </w:t>
      </w:r>
      <w:r w:rsidRPr="003179DA">
        <w:rPr>
          <w:rFonts w:ascii="Arial" w:hAnsi="Arial" w:cs="Arial"/>
          <w:lang w:val="de-DE"/>
        </w:rPr>
        <w:t xml:space="preserve">können dazu </w:t>
      </w:r>
      <w:r>
        <w:rPr>
          <w:rFonts w:ascii="Arial" w:hAnsi="Arial" w:cs="Arial"/>
          <w:lang w:val="de-DE"/>
        </w:rPr>
        <w:t>glasweise</w:t>
      </w:r>
      <w:r w:rsidRPr="003179DA">
        <w:rPr>
          <w:rFonts w:ascii="Arial" w:hAnsi="Arial" w:cs="Arial"/>
          <w:lang w:val="de-DE"/>
        </w:rPr>
        <w:t xml:space="preserve"> verkostet werden, was einen schönen Überblick über das köstliche Weinsortiment zulässt. </w:t>
      </w:r>
    </w:p>
    <w:p w:rsidR="00562EE2" w:rsidRPr="006F7DD6" w:rsidRDefault="00562EE2" w:rsidP="00EB7296">
      <w:pPr>
        <w:pBdr>
          <w:top w:val="nil"/>
          <w:left w:val="nil"/>
          <w:bottom w:val="nil"/>
          <w:right w:val="nil"/>
          <w:between w:val="nil"/>
          <w:bar w:val="nil"/>
        </w:pBdr>
        <w:spacing w:after="0" w:line="300" w:lineRule="exact"/>
        <w:jc w:val="both"/>
        <w:rPr>
          <w:rFonts w:ascii="Arial" w:eastAsia="Times New Roman" w:hAnsi="Arial" w:cs="Arial"/>
          <w:lang w:eastAsia="de-DE"/>
        </w:rPr>
      </w:pPr>
    </w:p>
    <w:p w:rsidR="005A7019" w:rsidRPr="006F7DD6" w:rsidRDefault="005A7019" w:rsidP="00EB7296">
      <w:pPr>
        <w:pBdr>
          <w:top w:val="nil"/>
          <w:left w:val="nil"/>
          <w:bottom w:val="nil"/>
          <w:right w:val="nil"/>
          <w:between w:val="nil"/>
          <w:bar w:val="nil"/>
        </w:pBdr>
        <w:spacing w:after="0" w:line="300" w:lineRule="exact"/>
        <w:jc w:val="both"/>
        <w:rPr>
          <w:rFonts w:ascii="Arial" w:eastAsia="Times New Roman" w:hAnsi="Arial" w:cs="Arial"/>
          <w:b/>
          <w:u w:val="single"/>
          <w:lang w:eastAsia="de-DE"/>
        </w:rPr>
      </w:pPr>
      <w:r w:rsidRPr="006F7DD6">
        <w:rPr>
          <w:rFonts w:ascii="Arial" w:eastAsia="Times New Roman" w:hAnsi="Arial" w:cs="Arial"/>
          <w:b/>
          <w:u w:val="single"/>
          <w:lang w:eastAsia="de-DE"/>
        </w:rPr>
        <w:t xml:space="preserve">Bezirk </w:t>
      </w:r>
      <w:r w:rsidR="00604FAE">
        <w:rPr>
          <w:rFonts w:ascii="Arial" w:eastAsia="Times New Roman" w:hAnsi="Arial" w:cs="Arial"/>
          <w:b/>
          <w:u w:val="single"/>
          <w:lang w:eastAsia="de-DE"/>
        </w:rPr>
        <w:t>Mistelbach</w:t>
      </w:r>
    </w:p>
    <w:p w:rsidR="005A7019" w:rsidRDefault="005A7019" w:rsidP="00EB7296">
      <w:pPr>
        <w:pBdr>
          <w:top w:val="nil"/>
          <w:left w:val="nil"/>
          <w:bottom w:val="nil"/>
          <w:right w:val="nil"/>
          <w:between w:val="nil"/>
          <w:bar w:val="nil"/>
        </w:pBdr>
        <w:spacing w:after="0" w:line="300" w:lineRule="exact"/>
        <w:jc w:val="both"/>
        <w:rPr>
          <w:rFonts w:ascii="Arial" w:eastAsia="Times New Roman" w:hAnsi="Arial" w:cs="Arial"/>
          <w:lang w:eastAsia="de-DE"/>
        </w:rPr>
      </w:pPr>
      <w:r w:rsidRPr="006F7DD6">
        <w:rPr>
          <w:rFonts w:ascii="Arial" w:eastAsia="Times New Roman" w:hAnsi="Arial" w:cs="Arial"/>
          <w:lang w:eastAsia="de-DE"/>
        </w:rPr>
        <w:t>Weinbaugebiet Weinviertel</w:t>
      </w:r>
    </w:p>
    <w:p w:rsidR="00E30D17" w:rsidRPr="00EF17F5" w:rsidRDefault="00604FAE" w:rsidP="00EB7296">
      <w:pPr>
        <w:pBdr>
          <w:top w:val="nil"/>
          <w:left w:val="nil"/>
          <w:bottom w:val="nil"/>
          <w:right w:val="nil"/>
          <w:between w:val="nil"/>
          <w:bar w:val="nil"/>
        </w:pBdr>
        <w:spacing w:after="0" w:line="300" w:lineRule="exact"/>
        <w:rPr>
          <w:rFonts w:ascii="Arial" w:eastAsia="Times New Roman" w:hAnsi="Arial" w:cs="Arial"/>
          <w:b/>
          <w:lang w:eastAsia="de-DE"/>
        </w:rPr>
      </w:pPr>
      <w:r>
        <w:rPr>
          <w:rFonts w:ascii="Arial" w:eastAsia="Times New Roman" w:hAnsi="Arial" w:cs="Arial"/>
          <w:b/>
          <w:lang w:eastAsia="de-DE"/>
        </w:rPr>
        <w:t xml:space="preserve">Heuriger </w:t>
      </w:r>
      <w:proofErr w:type="spellStart"/>
      <w:r>
        <w:rPr>
          <w:rFonts w:ascii="Arial" w:eastAsia="Times New Roman" w:hAnsi="Arial" w:cs="Arial"/>
          <w:b/>
          <w:lang w:eastAsia="de-DE"/>
        </w:rPr>
        <w:t>Wein.Küche</w:t>
      </w:r>
      <w:proofErr w:type="spellEnd"/>
      <w:r>
        <w:rPr>
          <w:rFonts w:ascii="Arial" w:eastAsia="Times New Roman" w:hAnsi="Arial" w:cs="Arial"/>
          <w:b/>
          <w:lang w:eastAsia="de-DE"/>
        </w:rPr>
        <w:t xml:space="preserve">, </w:t>
      </w:r>
      <w:r w:rsidR="00DC0CBF">
        <w:rPr>
          <w:rFonts w:ascii="Arial" w:eastAsia="Times New Roman" w:hAnsi="Arial" w:cs="Arial"/>
          <w:b/>
          <w:lang w:eastAsia="de-DE"/>
        </w:rPr>
        <w:t>Familie</w:t>
      </w:r>
      <w:r>
        <w:rPr>
          <w:rFonts w:ascii="Arial" w:eastAsia="Times New Roman" w:hAnsi="Arial" w:cs="Arial"/>
          <w:b/>
          <w:lang w:eastAsia="de-DE"/>
        </w:rPr>
        <w:t xml:space="preserve"> Neustifter, </w:t>
      </w:r>
      <w:proofErr w:type="spellStart"/>
      <w:r>
        <w:rPr>
          <w:rFonts w:ascii="Arial" w:eastAsia="Times New Roman" w:hAnsi="Arial" w:cs="Arial"/>
          <w:b/>
          <w:lang w:eastAsia="de-DE"/>
        </w:rPr>
        <w:t>Poysdorf</w:t>
      </w:r>
      <w:proofErr w:type="spellEnd"/>
      <w:r>
        <w:rPr>
          <w:rFonts w:ascii="Arial" w:eastAsia="Times New Roman" w:hAnsi="Arial" w:cs="Arial"/>
          <w:b/>
          <w:lang w:eastAsia="de-DE"/>
        </w:rPr>
        <w:t xml:space="preserve">, </w:t>
      </w:r>
      <w:hyperlink r:id="rId9" w:history="1">
        <w:r w:rsidRPr="00604FAE">
          <w:rPr>
            <w:rStyle w:val="Hyperlink"/>
            <w:b/>
            <w:color w:val="auto"/>
            <w:u w:val="none"/>
          </w:rPr>
          <w:t>www.weingut-neustifter.at</w:t>
        </w:r>
      </w:hyperlink>
    </w:p>
    <w:p w:rsidR="00A831C9" w:rsidRDefault="00A831C9" w:rsidP="00EB7296">
      <w:pPr>
        <w:spacing w:after="0" w:line="300" w:lineRule="exact"/>
        <w:jc w:val="both"/>
        <w:rPr>
          <w:rFonts w:ascii="Arial" w:hAnsi="Arial" w:cs="Arial"/>
        </w:rPr>
      </w:pPr>
      <w:r>
        <w:rPr>
          <w:rFonts w:ascii="Arial" w:hAnsi="Arial" w:cs="Arial"/>
        </w:rPr>
        <w:t xml:space="preserve">Wer einmal kosten möchte, wie vielfältig der Veltliner sein kann, sollte unbedingt den mitten im Grünen gelegenen Heurigen der Familie Neustifter in </w:t>
      </w:r>
      <w:proofErr w:type="spellStart"/>
      <w:r>
        <w:rPr>
          <w:rFonts w:ascii="Arial" w:hAnsi="Arial" w:cs="Arial"/>
        </w:rPr>
        <w:t>Poysdorf</w:t>
      </w:r>
      <w:proofErr w:type="spellEnd"/>
      <w:r>
        <w:rPr>
          <w:rFonts w:ascii="Arial" w:hAnsi="Arial" w:cs="Arial"/>
        </w:rPr>
        <w:t xml:space="preserve"> besuc</w:t>
      </w:r>
      <w:r w:rsidR="00FF0CD5">
        <w:rPr>
          <w:rFonts w:ascii="Arial" w:hAnsi="Arial" w:cs="Arial"/>
        </w:rPr>
        <w:t xml:space="preserve">hen. Rund sieben Varianten der </w:t>
      </w:r>
      <w:proofErr w:type="spellStart"/>
      <w:r w:rsidR="00FF0CD5">
        <w:rPr>
          <w:rFonts w:ascii="Arial" w:hAnsi="Arial" w:cs="Arial"/>
        </w:rPr>
        <w:t>w</w:t>
      </w:r>
      <w:r>
        <w:rPr>
          <w:rFonts w:ascii="Arial" w:hAnsi="Arial" w:cs="Arial"/>
        </w:rPr>
        <w:t>einviertler</w:t>
      </w:r>
      <w:proofErr w:type="spellEnd"/>
      <w:r>
        <w:rPr>
          <w:rFonts w:ascii="Arial" w:hAnsi="Arial" w:cs="Arial"/>
        </w:rPr>
        <w:t xml:space="preserve"> Paradesorte sind hier zu probieren, vom pfeffrigen Weinviert DAC bis zur komplexen Stockkultur. Die zweite Besonderheit des familiären Betriebs ist die Küche, in der Koch Roman Neustifter mit saisonalen und regionalen Zutaten bodenständig aufkocht. Die Gerichte sind alle hausgemacht, der Schweinsbraten kommt täglich frisch aus dem Holzofen und die </w:t>
      </w:r>
      <w:proofErr w:type="spellStart"/>
      <w:r>
        <w:rPr>
          <w:rFonts w:ascii="Arial" w:hAnsi="Arial" w:cs="Arial"/>
        </w:rPr>
        <w:t>Blunz´n</w:t>
      </w:r>
      <w:proofErr w:type="spellEnd"/>
      <w:r>
        <w:rPr>
          <w:rFonts w:ascii="Arial" w:hAnsi="Arial" w:cs="Arial"/>
        </w:rPr>
        <w:t xml:space="preserve"> wird nach Omas Rezept zubereitet. Die ruhige Lage und das hochwertige Angebot sind für Heurigenliebhaber genau das Richtige.</w:t>
      </w:r>
    </w:p>
    <w:p w:rsidR="00A831C9" w:rsidRDefault="00A831C9" w:rsidP="00EB7296">
      <w:pPr>
        <w:pBdr>
          <w:top w:val="nil"/>
          <w:left w:val="nil"/>
          <w:bottom w:val="nil"/>
          <w:right w:val="nil"/>
          <w:between w:val="nil"/>
          <w:bar w:val="nil"/>
        </w:pBdr>
        <w:spacing w:after="0" w:line="300" w:lineRule="exact"/>
        <w:jc w:val="both"/>
        <w:rPr>
          <w:rFonts w:ascii="Arial" w:eastAsia="Times New Roman" w:hAnsi="Arial" w:cs="Arial"/>
          <w:b/>
          <w:u w:val="single"/>
          <w:lang w:eastAsia="de-DE"/>
        </w:rPr>
      </w:pPr>
    </w:p>
    <w:p w:rsidR="005A7019" w:rsidRPr="006F7DD6" w:rsidRDefault="005A7019" w:rsidP="00EB7296">
      <w:pPr>
        <w:pBdr>
          <w:top w:val="nil"/>
          <w:left w:val="nil"/>
          <w:bottom w:val="nil"/>
          <w:right w:val="nil"/>
          <w:between w:val="nil"/>
          <w:bar w:val="nil"/>
        </w:pBdr>
        <w:spacing w:after="0" w:line="300" w:lineRule="exact"/>
        <w:jc w:val="both"/>
        <w:rPr>
          <w:rFonts w:ascii="Arial" w:eastAsia="Times New Roman" w:hAnsi="Arial" w:cs="Arial"/>
          <w:b/>
          <w:u w:val="single"/>
          <w:lang w:eastAsia="de-DE"/>
        </w:rPr>
      </w:pPr>
      <w:r w:rsidRPr="006F7DD6">
        <w:rPr>
          <w:rFonts w:ascii="Arial" w:eastAsia="Times New Roman" w:hAnsi="Arial" w:cs="Arial"/>
          <w:b/>
          <w:u w:val="single"/>
          <w:lang w:eastAsia="de-DE"/>
        </w:rPr>
        <w:t>Bezirk Krems-Land</w:t>
      </w:r>
    </w:p>
    <w:p w:rsidR="005A7019" w:rsidRPr="006F7DD6" w:rsidRDefault="005A7019" w:rsidP="00EB7296">
      <w:pPr>
        <w:pBdr>
          <w:top w:val="nil"/>
          <w:left w:val="nil"/>
          <w:bottom w:val="nil"/>
          <w:right w:val="nil"/>
          <w:between w:val="nil"/>
          <w:bar w:val="nil"/>
        </w:pBdr>
        <w:spacing w:after="0" w:line="300" w:lineRule="exact"/>
        <w:jc w:val="both"/>
        <w:rPr>
          <w:rFonts w:ascii="Arial" w:eastAsia="Times New Roman" w:hAnsi="Arial" w:cs="Arial"/>
          <w:lang w:eastAsia="de-DE"/>
        </w:rPr>
      </w:pPr>
      <w:r w:rsidRPr="006F7DD6">
        <w:rPr>
          <w:rFonts w:ascii="Arial" w:eastAsia="Times New Roman" w:hAnsi="Arial" w:cs="Arial"/>
          <w:lang w:eastAsia="de-DE"/>
        </w:rPr>
        <w:t xml:space="preserve">Weinbaugebiet </w:t>
      </w:r>
      <w:proofErr w:type="spellStart"/>
      <w:r w:rsidRPr="006F7DD6">
        <w:rPr>
          <w:rFonts w:ascii="Arial" w:eastAsia="Times New Roman" w:hAnsi="Arial" w:cs="Arial"/>
          <w:lang w:eastAsia="de-DE"/>
        </w:rPr>
        <w:t>Kamptal</w:t>
      </w:r>
      <w:proofErr w:type="spellEnd"/>
    </w:p>
    <w:p w:rsidR="00604FAE" w:rsidRPr="00EB7296" w:rsidRDefault="00604FAE" w:rsidP="00EB7296">
      <w:pPr>
        <w:pBdr>
          <w:top w:val="nil"/>
          <w:left w:val="nil"/>
          <w:bottom w:val="nil"/>
          <w:right w:val="nil"/>
          <w:between w:val="nil"/>
          <w:bar w:val="nil"/>
        </w:pBdr>
        <w:spacing w:after="0" w:line="300" w:lineRule="exact"/>
        <w:jc w:val="both"/>
        <w:rPr>
          <w:rFonts w:ascii="Arial" w:eastAsia="Times New Roman" w:hAnsi="Arial" w:cs="Arial"/>
          <w:b/>
          <w:lang w:eastAsia="de-DE"/>
        </w:rPr>
      </w:pPr>
      <w:r>
        <w:rPr>
          <w:rFonts w:ascii="Arial" w:eastAsia="Times New Roman" w:hAnsi="Arial" w:cs="Arial"/>
          <w:b/>
          <w:lang w:eastAsia="de-DE"/>
        </w:rPr>
        <w:t>Baumhausheuriger</w:t>
      </w:r>
      <w:r w:rsidR="00DC0CBF">
        <w:rPr>
          <w:rFonts w:ascii="Arial" w:eastAsia="Times New Roman" w:hAnsi="Arial" w:cs="Arial"/>
          <w:b/>
          <w:lang w:eastAsia="de-DE"/>
        </w:rPr>
        <w:t xml:space="preserve"> Baumgartner</w:t>
      </w:r>
      <w:r>
        <w:rPr>
          <w:rFonts w:ascii="Arial" w:eastAsia="Times New Roman" w:hAnsi="Arial" w:cs="Arial"/>
          <w:b/>
          <w:lang w:eastAsia="de-DE"/>
        </w:rPr>
        <w:t xml:space="preserve">, Bernd Baumgartner, </w:t>
      </w:r>
      <w:proofErr w:type="spellStart"/>
      <w:r w:rsidRPr="00EB7296">
        <w:rPr>
          <w:rFonts w:ascii="Arial" w:eastAsia="Times New Roman" w:hAnsi="Arial" w:cs="Arial"/>
          <w:b/>
          <w:lang w:eastAsia="de-DE"/>
        </w:rPr>
        <w:t>Zöbing</w:t>
      </w:r>
      <w:proofErr w:type="spellEnd"/>
      <w:r w:rsidRPr="00EB7296">
        <w:rPr>
          <w:rFonts w:ascii="Arial" w:eastAsia="Times New Roman" w:hAnsi="Arial" w:cs="Arial"/>
          <w:b/>
          <w:lang w:eastAsia="de-DE"/>
        </w:rPr>
        <w:t xml:space="preserve">, </w:t>
      </w:r>
      <w:hyperlink r:id="rId10" w:tgtFrame="_blank" w:tooltip="Seite öffnet in neuem Fenster" w:history="1">
        <w:r w:rsidRPr="00EB7296">
          <w:rPr>
            <w:rFonts w:eastAsia="Times New Roman"/>
            <w:b/>
            <w:lang w:eastAsia="de-DE"/>
          </w:rPr>
          <w:t>www.baumgartner-weine.at</w:t>
        </w:r>
      </w:hyperlink>
    </w:p>
    <w:p w:rsidR="00A831C9" w:rsidRPr="00A831C9" w:rsidRDefault="00A831C9" w:rsidP="00EB7296">
      <w:pPr>
        <w:pBdr>
          <w:top w:val="nil"/>
          <w:left w:val="nil"/>
          <w:bottom w:val="nil"/>
          <w:right w:val="nil"/>
          <w:between w:val="nil"/>
          <w:bar w:val="nil"/>
        </w:pBdr>
        <w:spacing w:after="0" w:line="300" w:lineRule="exact"/>
        <w:jc w:val="both"/>
        <w:rPr>
          <w:rFonts w:ascii="Arial" w:eastAsia="Times New Roman" w:hAnsi="Arial" w:cs="Arial"/>
          <w:lang w:eastAsia="de-DE"/>
        </w:rPr>
      </w:pPr>
      <w:r w:rsidRPr="00A831C9">
        <w:rPr>
          <w:rFonts w:ascii="Arial" w:eastAsia="Times New Roman" w:hAnsi="Arial" w:cs="Arial"/>
          <w:lang w:eastAsia="de-DE"/>
        </w:rPr>
        <w:t xml:space="preserve">Direkt am Heiligenstein, einer der berühmtesten Rieden Österreichs, in der </w:t>
      </w:r>
      <w:proofErr w:type="spellStart"/>
      <w:r w:rsidRPr="00A831C9">
        <w:rPr>
          <w:rFonts w:ascii="Arial" w:eastAsia="Times New Roman" w:hAnsi="Arial" w:cs="Arial"/>
          <w:lang w:eastAsia="de-DE"/>
        </w:rPr>
        <w:t>Zöbinger</w:t>
      </w:r>
      <w:proofErr w:type="spellEnd"/>
      <w:r w:rsidRPr="00A831C9">
        <w:rPr>
          <w:rFonts w:ascii="Arial" w:eastAsia="Times New Roman" w:hAnsi="Arial" w:cs="Arial"/>
          <w:lang w:eastAsia="de-DE"/>
        </w:rPr>
        <w:t xml:space="preserve"> Kellergasse </w:t>
      </w:r>
      <w:r>
        <w:rPr>
          <w:rFonts w:ascii="Arial" w:eastAsia="Times New Roman" w:hAnsi="Arial" w:cs="Arial"/>
          <w:lang w:eastAsia="de-DE"/>
        </w:rPr>
        <w:t>befindet sich</w:t>
      </w:r>
      <w:r w:rsidR="00E06DBE">
        <w:rPr>
          <w:rFonts w:ascii="Arial" w:eastAsia="Times New Roman" w:hAnsi="Arial" w:cs="Arial"/>
          <w:lang w:eastAsia="de-DE"/>
        </w:rPr>
        <w:t xml:space="preserve"> der Heurige</w:t>
      </w:r>
      <w:r w:rsidRPr="00A831C9">
        <w:rPr>
          <w:rFonts w:ascii="Arial" w:eastAsia="Times New Roman" w:hAnsi="Arial" w:cs="Arial"/>
          <w:lang w:eastAsia="de-DE"/>
        </w:rPr>
        <w:t xml:space="preserve"> des Brüderpaars Bernd und Karl Baumgartner. Der ursprüngliche Weinkeller wurde umfunktioniert, durch einen Zubau erweitert, und sowohl außen als auch innen allerfeinst herausgeputzt. Die Liebe zum Detail ist an allen Ecken und Enden zu spüren. Schmecken kann man wiederum die hohe Qualität der Speisen. Das eigene Jagdrevier versorgt die Küche mit Wild, das zu den herrlichsten Spezialitäten verarbeitet wird, wie Wildgeselchtes, Wildpastete und Wildleberkäse. </w:t>
      </w:r>
      <w:r>
        <w:rPr>
          <w:rFonts w:ascii="Arial" w:eastAsia="Times New Roman" w:hAnsi="Arial" w:cs="Arial"/>
          <w:lang w:eastAsia="de-DE"/>
        </w:rPr>
        <w:t>Zu den Köstlichkeiten werden Weine mit bester Qualität serviert.</w:t>
      </w:r>
    </w:p>
    <w:p w:rsidR="005A7019" w:rsidRPr="006F7DD6" w:rsidRDefault="005A7019" w:rsidP="00EB7296">
      <w:pPr>
        <w:pBdr>
          <w:top w:val="nil"/>
          <w:left w:val="nil"/>
          <w:bottom w:val="nil"/>
          <w:right w:val="nil"/>
          <w:between w:val="nil"/>
          <w:bar w:val="nil"/>
        </w:pBdr>
        <w:spacing w:after="0" w:line="300" w:lineRule="exact"/>
        <w:jc w:val="both"/>
        <w:rPr>
          <w:rFonts w:ascii="Arial" w:eastAsia="Times New Roman" w:hAnsi="Arial" w:cs="Arial"/>
          <w:lang w:eastAsia="de-DE"/>
        </w:rPr>
      </w:pPr>
    </w:p>
    <w:p w:rsidR="005A7019" w:rsidRPr="006F7DD6" w:rsidRDefault="005A7019" w:rsidP="00EB7296">
      <w:pPr>
        <w:pBdr>
          <w:top w:val="nil"/>
          <w:left w:val="nil"/>
          <w:bottom w:val="nil"/>
          <w:right w:val="nil"/>
          <w:between w:val="nil"/>
          <w:bar w:val="nil"/>
        </w:pBdr>
        <w:spacing w:after="0" w:line="300" w:lineRule="exact"/>
        <w:jc w:val="both"/>
        <w:rPr>
          <w:rFonts w:ascii="Arial" w:eastAsia="Times New Roman" w:hAnsi="Arial" w:cs="Arial"/>
          <w:b/>
          <w:u w:val="single"/>
          <w:lang w:eastAsia="de-DE"/>
        </w:rPr>
      </w:pPr>
      <w:r w:rsidRPr="006F7DD6">
        <w:rPr>
          <w:rFonts w:ascii="Arial" w:eastAsia="Times New Roman" w:hAnsi="Arial" w:cs="Arial"/>
          <w:b/>
          <w:u w:val="single"/>
          <w:lang w:eastAsia="de-DE"/>
        </w:rPr>
        <w:t>Bezirks Krems-Land</w:t>
      </w:r>
    </w:p>
    <w:p w:rsidR="005A7019" w:rsidRPr="006F7DD6" w:rsidRDefault="005A7019" w:rsidP="00EB7296">
      <w:pPr>
        <w:pBdr>
          <w:top w:val="nil"/>
          <w:left w:val="nil"/>
          <w:bottom w:val="nil"/>
          <w:right w:val="nil"/>
          <w:between w:val="nil"/>
          <w:bar w:val="nil"/>
        </w:pBdr>
        <w:spacing w:after="0" w:line="300" w:lineRule="exact"/>
        <w:jc w:val="both"/>
        <w:rPr>
          <w:rFonts w:ascii="Arial" w:eastAsia="Times New Roman" w:hAnsi="Arial" w:cs="Arial"/>
          <w:lang w:eastAsia="de-DE"/>
        </w:rPr>
      </w:pPr>
      <w:r w:rsidRPr="006F7DD6">
        <w:rPr>
          <w:rFonts w:ascii="Arial" w:eastAsia="Times New Roman" w:hAnsi="Arial" w:cs="Arial"/>
          <w:lang w:eastAsia="de-DE"/>
        </w:rPr>
        <w:t xml:space="preserve">Weinbaugebiet </w:t>
      </w:r>
      <w:proofErr w:type="spellStart"/>
      <w:r w:rsidRPr="006F7DD6">
        <w:rPr>
          <w:rFonts w:ascii="Arial" w:eastAsia="Times New Roman" w:hAnsi="Arial" w:cs="Arial"/>
          <w:lang w:eastAsia="de-DE"/>
        </w:rPr>
        <w:t>Kremstal</w:t>
      </w:r>
      <w:proofErr w:type="spellEnd"/>
    </w:p>
    <w:p w:rsidR="005A7019" w:rsidRDefault="00A831C9" w:rsidP="00EB7296">
      <w:pPr>
        <w:pBdr>
          <w:top w:val="nil"/>
          <w:left w:val="nil"/>
          <w:bottom w:val="nil"/>
          <w:right w:val="nil"/>
          <w:between w:val="nil"/>
          <w:bar w:val="nil"/>
        </w:pBdr>
        <w:spacing w:after="0" w:line="300" w:lineRule="exact"/>
        <w:jc w:val="both"/>
        <w:rPr>
          <w:rFonts w:ascii="Arial" w:eastAsia="Times New Roman" w:hAnsi="Arial" w:cs="Arial"/>
          <w:b/>
          <w:lang w:eastAsia="de-DE"/>
        </w:rPr>
      </w:pPr>
      <w:r>
        <w:rPr>
          <w:rFonts w:ascii="Arial" w:eastAsia="Times New Roman" w:hAnsi="Arial" w:cs="Arial"/>
          <w:b/>
          <w:lang w:eastAsia="de-DE"/>
        </w:rPr>
        <w:t>Weingut &amp; Heuriger</w:t>
      </w:r>
      <w:r w:rsidR="00604FAE">
        <w:rPr>
          <w:rFonts w:ascii="Arial" w:eastAsia="Times New Roman" w:hAnsi="Arial" w:cs="Arial"/>
          <w:b/>
          <w:lang w:eastAsia="de-DE"/>
        </w:rPr>
        <w:t xml:space="preserve"> Müller, </w:t>
      </w:r>
      <w:r w:rsidR="00DC0CBF">
        <w:rPr>
          <w:rFonts w:ascii="Arial" w:eastAsia="Times New Roman" w:hAnsi="Arial" w:cs="Arial"/>
          <w:b/>
          <w:lang w:eastAsia="de-DE"/>
        </w:rPr>
        <w:t xml:space="preserve">Stefan und Leopold Müller, </w:t>
      </w:r>
      <w:proofErr w:type="spellStart"/>
      <w:r w:rsidR="00604FAE">
        <w:rPr>
          <w:rFonts w:ascii="Arial" w:eastAsia="Times New Roman" w:hAnsi="Arial" w:cs="Arial"/>
          <w:b/>
          <w:lang w:eastAsia="de-DE"/>
        </w:rPr>
        <w:t>Krustetten</w:t>
      </w:r>
      <w:proofErr w:type="spellEnd"/>
      <w:r w:rsidR="00604FAE">
        <w:rPr>
          <w:rFonts w:ascii="Arial" w:eastAsia="Times New Roman" w:hAnsi="Arial" w:cs="Arial"/>
          <w:b/>
          <w:lang w:eastAsia="de-DE"/>
        </w:rPr>
        <w:t xml:space="preserve">, </w:t>
      </w:r>
      <w:hyperlink r:id="rId11" w:tgtFrame="_blank" w:tooltip="Seite öffnet in neuem Fenster" w:history="1">
        <w:r w:rsidR="00604FAE" w:rsidRPr="00604FAE">
          <w:rPr>
            <w:b/>
            <w:lang w:eastAsia="de-DE"/>
          </w:rPr>
          <w:t>www.weingutmueller.at</w:t>
        </w:r>
      </w:hyperlink>
    </w:p>
    <w:p w:rsidR="00A831C9" w:rsidRPr="00A831C9" w:rsidRDefault="00BE0142" w:rsidP="00EB7296">
      <w:pPr>
        <w:pBdr>
          <w:top w:val="nil"/>
          <w:left w:val="nil"/>
          <w:bottom w:val="nil"/>
          <w:right w:val="nil"/>
          <w:between w:val="nil"/>
          <w:bar w:val="nil"/>
        </w:pBdr>
        <w:spacing w:after="0" w:line="300" w:lineRule="exact"/>
        <w:jc w:val="both"/>
        <w:rPr>
          <w:rFonts w:ascii="Arial" w:eastAsia="Times New Roman" w:hAnsi="Arial" w:cs="Arial"/>
          <w:lang w:val="de-DE" w:eastAsia="de-DE"/>
        </w:rPr>
      </w:pPr>
      <w:r w:rsidRPr="00BE0142">
        <w:rPr>
          <w:rFonts w:ascii="Arial" w:eastAsia="Times New Roman" w:hAnsi="Arial" w:cs="Arial"/>
          <w:lang w:eastAsia="de-DE"/>
        </w:rPr>
        <w:t xml:space="preserve">Mitten im malerisch gelegenen Weinort </w:t>
      </w:r>
      <w:proofErr w:type="spellStart"/>
      <w:r w:rsidRPr="00BE0142">
        <w:rPr>
          <w:rFonts w:ascii="Arial" w:eastAsia="Times New Roman" w:hAnsi="Arial" w:cs="Arial"/>
          <w:lang w:eastAsia="de-DE"/>
        </w:rPr>
        <w:t>Krustetten</w:t>
      </w:r>
      <w:proofErr w:type="spellEnd"/>
      <w:r w:rsidRPr="00BE0142">
        <w:rPr>
          <w:rFonts w:ascii="Arial" w:eastAsia="Times New Roman" w:hAnsi="Arial" w:cs="Arial"/>
          <w:lang w:eastAsia="de-DE"/>
        </w:rPr>
        <w:t xml:space="preserve"> im südlichen </w:t>
      </w:r>
      <w:proofErr w:type="spellStart"/>
      <w:r w:rsidRPr="00BE0142">
        <w:rPr>
          <w:rFonts w:ascii="Arial" w:eastAsia="Times New Roman" w:hAnsi="Arial" w:cs="Arial"/>
          <w:lang w:eastAsia="de-DE"/>
        </w:rPr>
        <w:t>Kremstal</w:t>
      </w:r>
      <w:proofErr w:type="spellEnd"/>
      <w:r w:rsidRPr="00BE0142">
        <w:rPr>
          <w:rFonts w:ascii="Arial" w:eastAsia="Times New Roman" w:hAnsi="Arial" w:cs="Arial"/>
          <w:lang w:eastAsia="de-DE"/>
        </w:rPr>
        <w:t xml:space="preserve"> befindet sich das Weingut der Familie Müller. Es wurde 1270 erstmals urkundlich als </w:t>
      </w:r>
      <w:proofErr w:type="spellStart"/>
      <w:r w:rsidRPr="00BE0142">
        <w:rPr>
          <w:rFonts w:ascii="Arial" w:eastAsia="Times New Roman" w:hAnsi="Arial" w:cs="Arial"/>
          <w:lang w:eastAsia="de-DE"/>
        </w:rPr>
        <w:t>Lesehof</w:t>
      </w:r>
      <w:proofErr w:type="spellEnd"/>
      <w:r w:rsidRPr="00BE0142">
        <w:rPr>
          <w:rFonts w:ascii="Arial" w:eastAsia="Times New Roman" w:hAnsi="Arial" w:cs="Arial"/>
          <w:lang w:eastAsia="de-DE"/>
        </w:rPr>
        <w:t xml:space="preserve"> in den </w:t>
      </w:r>
      <w:proofErr w:type="spellStart"/>
      <w:r w:rsidRPr="00BE0142">
        <w:rPr>
          <w:rFonts w:ascii="Arial" w:eastAsia="Times New Roman" w:hAnsi="Arial" w:cs="Arial"/>
          <w:lang w:eastAsia="de-DE"/>
        </w:rPr>
        <w:t>Göttweiger</w:t>
      </w:r>
      <w:proofErr w:type="spellEnd"/>
      <w:r w:rsidRPr="00BE0142">
        <w:rPr>
          <w:rFonts w:ascii="Arial" w:eastAsia="Times New Roman" w:hAnsi="Arial" w:cs="Arial"/>
          <w:lang w:eastAsia="de-DE"/>
        </w:rPr>
        <w:t xml:space="preserve"> Stiftsarchiven erwähnt und wird seit 1936 von den Müllers als Familienbetrieb geführt.</w:t>
      </w:r>
      <w:r>
        <w:rPr>
          <w:rFonts w:ascii="Arial" w:eastAsia="Times New Roman" w:hAnsi="Arial" w:cs="Arial"/>
          <w:lang w:eastAsia="de-DE"/>
        </w:rPr>
        <w:t xml:space="preserve"> Neben den Heurigenklassikern bietet die</w:t>
      </w:r>
      <w:r w:rsidR="00A831C9" w:rsidRPr="00A831C9">
        <w:rPr>
          <w:rFonts w:ascii="Arial" w:eastAsia="Times New Roman" w:hAnsi="Arial" w:cs="Arial"/>
          <w:lang w:val="de-DE" w:eastAsia="de-DE"/>
        </w:rPr>
        <w:t xml:space="preserve"> Speisekarte Außergewöhnliches von Roastbeef mit Sauce </w:t>
      </w:r>
      <w:proofErr w:type="spellStart"/>
      <w:r w:rsidR="00A831C9" w:rsidRPr="00A831C9">
        <w:rPr>
          <w:rFonts w:ascii="Arial" w:eastAsia="Times New Roman" w:hAnsi="Arial" w:cs="Arial"/>
          <w:lang w:val="de-DE" w:eastAsia="de-DE"/>
        </w:rPr>
        <w:t>Tartare</w:t>
      </w:r>
      <w:proofErr w:type="spellEnd"/>
      <w:r w:rsidR="00A831C9" w:rsidRPr="00A831C9">
        <w:rPr>
          <w:rFonts w:ascii="Arial" w:eastAsia="Times New Roman" w:hAnsi="Arial" w:cs="Arial"/>
          <w:lang w:val="de-DE" w:eastAsia="de-DE"/>
        </w:rPr>
        <w:t xml:space="preserve"> über Vorarlberger </w:t>
      </w:r>
      <w:proofErr w:type="spellStart"/>
      <w:r w:rsidR="00A831C9" w:rsidRPr="00A831C9">
        <w:rPr>
          <w:rFonts w:ascii="Arial" w:eastAsia="Times New Roman" w:hAnsi="Arial" w:cs="Arial"/>
          <w:lang w:val="de-DE" w:eastAsia="de-DE"/>
        </w:rPr>
        <w:t>Almkäse</w:t>
      </w:r>
      <w:proofErr w:type="spellEnd"/>
      <w:r w:rsidR="00A831C9" w:rsidRPr="00A831C9">
        <w:rPr>
          <w:rFonts w:ascii="Arial" w:eastAsia="Times New Roman" w:hAnsi="Arial" w:cs="Arial"/>
          <w:lang w:val="de-DE" w:eastAsia="de-DE"/>
        </w:rPr>
        <w:t xml:space="preserve"> mit Chutney und Gebirgsforellenfilet bis zum herrlichen hausgemachten Brot von der Chefin. Fachkundige Damen und Herren im Service beraten gerne über die dazu passenden Weine – die übrigens vielfach prämiert sind. Ob in der rustikalen Heurigenstube </w:t>
      </w:r>
      <w:r>
        <w:rPr>
          <w:rFonts w:ascii="Arial" w:eastAsia="Times New Roman" w:hAnsi="Arial" w:cs="Arial"/>
          <w:lang w:val="de-DE" w:eastAsia="de-DE"/>
        </w:rPr>
        <w:t>oder</w:t>
      </w:r>
      <w:r w:rsidR="00A831C9" w:rsidRPr="00A831C9">
        <w:rPr>
          <w:rFonts w:ascii="Arial" w:eastAsia="Times New Roman" w:hAnsi="Arial" w:cs="Arial"/>
          <w:lang w:val="de-DE" w:eastAsia="de-DE"/>
        </w:rPr>
        <w:t xml:space="preserve"> im liebevoll dekorierten Innenhof – sitzen lässt es sich überall sehr behaglich. Da will man immer wieder her!</w:t>
      </w:r>
    </w:p>
    <w:p w:rsidR="00D823C2" w:rsidRPr="00306649" w:rsidRDefault="00D823C2" w:rsidP="00EB7296">
      <w:pPr>
        <w:pBdr>
          <w:top w:val="nil"/>
          <w:left w:val="nil"/>
          <w:bottom w:val="nil"/>
          <w:right w:val="nil"/>
          <w:between w:val="nil"/>
          <w:bar w:val="nil"/>
        </w:pBdr>
        <w:spacing w:after="0" w:line="300" w:lineRule="exact"/>
        <w:jc w:val="both"/>
        <w:rPr>
          <w:rFonts w:ascii="Arial" w:eastAsia="Times New Roman" w:hAnsi="Arial" w:cs="Arial"/>
          <w:lang w:eastAsia="de-DE"/>
        </w:rPr>
      </w:pPr>
    </w:p>
    <w:p w:rsidR="005A7019" w:rsidRPr="006F7DD6" w:rsidRDefault="005A7019" w:rsidP="00EB7296">
      <w:pPr>
        <w:pBdr>
          <w:top w:val="nil"/>
          <w:left w:val="nil"/>
          <w:bottom w:val="nil"/>
          <w:right w:val="nil"/>
          <w:between w:val="nil"/>
          <w:bar w:val="nil"/>
        </w:pBdr>
        <w:spacing w:after="0" w:line="300" w:lineRule="exact"/>
        <w:jc w:val="both"/>
        <w:rPr>
          <w:rFonts w:ascii="Arial" w:eastAsia="Times New Roman" w:hAnsi="Arial" w:cs="Arial"/>
          <w:b/>
          <w:u w:val="single"/>
          <w:lang w:eastAsia="de-DE"/>
        </w:rPr>
      </w:pPr>
      <w:r w:rsidRPr="006F7DD6">
        <w:rPr>
          <w:rFonts w:ascii="Arial" w:eastAsia="Times New Roman" w:hAnsi="Arial" w:cs="Arial"/>
          <w:b/>
          <w:u w:val="single"/>
          <w:lang w:eastAsia="de-DE"/>
        </w:rPr>
        <w:t>Bezirk St. Pölten-Land</w:t>
      </w:r>
    </w:p>
    <w:p w:rsidR="005A7019" w:rsidRPr="003179DA" w:rsidRDefault="005A7019" w:rsidP="00EB7296">
      <w:pPr>
        <w:spacing w:after="0" w:line="300" w:lineRule="exact"/>
        <w:jc w:val="both"/>
        <w:rPr>
          <w:rFonts w:ascii="Arial" w:hAnsi="Arial" w:cs="Arial"/>
          <w:color w:val="000000" w:themeColor="text1"/>
          <w:sz w:val="21"/>
          <w:szCs w:val="21"/>
          <w:lang w:val="de-DE"/>
        </w:rPr>
      </w:pPr>
      <w:r w:rsidRPr="003179DA">
        <w:rPr>
          <w:rFonts w:ascii="Arial" w:hAnsi="Arial" w:cs="Arial"/>
          <w:color w:val="000000" w:themeColor="text1"/>
          <w:sz w:val="21"/>
          <w:szCs w:val="21"/>
          <w:lang w:val="de-DE"/>
        </w:rPr>
        <w:t xml:space="preserve">Weinbaugebiet </w:t>
      </w:r>
      <w:proofErr w:type="spellStart"/>
      <w:r w:rsidRPr="003179DA">
        <w:rPr>
          <w:rFonts w:ascii="Arial" w:hAnsi="Arial" w:cs="Arial"/>
          <w:color w:val="000000" w:themeColor="text1"/>
          <w:sz w:val="21"/>
          <w:szCs w:val="21"/>
          <w:lang w:val="de-DE"/>
        </w:rPr>
        <w:t>Traisental</w:t>
      </w:r>
      <w:proofErr w:type="spellEnd"/>
    </w:p>
    <w:p w:rsidR="005A7019" w:rsidRPr="00447C27" w:rsidRDefault="005A7019" w:rsidP="00EB7296">
      <w:pPr>
        <w:pBdr>
          <w:top w:val="nil"/>
          <w:left w:val="nil"/>
          <w:bottom w:val="nil"/>
          <w:right w:val="nil"/>
          <w:between w:val="nil"/>
          <w:bar w:val="nil"/>
        </w:pBdr>
        <w:spacing w:after="0" w:line="300" w:lineRule="exact"/>
        <w:jc w:val="both"/>
        <w:rPr>
          <w:rFonts w:ascii="Arial" w:eastAsia="Times New Roman" w:hAnsi="Arial" w:cs="Arial"/>
          <w:b/>
          <w:lang w:eastAsia="de-DE"/>
        </w:rPr>
      </w:pPr>
      <w:r w:rsidRPr="00447C27">
        <w:rPr>
          <w:rFonts w:ascii="Arial" w:eastAsia="Times New Roman" w:hAnsi="Arial" w:cs="Arial"/>
          <w:b/>
          <w:lang w:eastAsia="de-DE"/>
        </w:rPr>
        <w:t xml:space="preserve">Winzerhof </w:t>
      </w:r>
      <w:proofErr w:type="spellStart"/>
      <w:r w:rsidRPr="00447C27">
        <w:rPr>
          <w:rFonts w:ascii="Arial" w:eastAsia="Times New Roman" w:hAnsi="Arial" w:cs="Arial"/>
          <w:b/>
          <w:lang w:eastAsia="de-DE"/>
        </w:rPr>
        <w:t>Erber</w:t>
      </w:r>
      <w:proofErr w:type="spellEnd"/>
      <w:r w:rsidRPr="00447C27">
        <w:rPr>
          <w:rFonts w:ascii="Arial" w:eastAsia="Times New Roman" w:hAnsi="Arial" w:cs="Arial"/>
          <w:b/>
          <w:lang w:eastAsia="de-DE"/>
        </w:rPr>
        <w:t xml:space="preserve">, Martina </w:t>
      </w:r>
      <w:proofErr w:type="spellStart"/>
      <w:r w:rsidRPr="00447C27">
        <w:rPr>
          <w:rFonts w:ascii="Arial" w:eastAsia="Times New Roman" w:hAnsi="Arial" w:cs="Arial"/>
          <w:b/>
          <w:lang w:eastAsia="de-DE"/>
        </w:rPr>
        <w:t>Hromatka-Erber</w:t>
      </w:r>
      <w:proofErr w:type="spellEnd"/>
      <w:r w:rsidRPr="00447C27">
        <w:rPr>
          <w:rFonts w:ascii="Arial" w:eastAsia="Times New Roman" w:hAnsi="Arial" w:cs="Arial"/>
          <w:b/>
          <w:lang w:eastAsia="de-DE"/>
        </w:rPr>
        <w:t xml:space="preserve">, </w:t>
      </w:r>
      <w:proofErr w:type="spellStart"/>
      <w:r w:rsidRPr="00447C27">
        <w:rPr>
          <w:rFonts w:ascii="Arial" w:eastAsia="Times New Roman" w:hAnsi="Arial" w:cs="Arial"/>
          <w:b/>
          <w:lang w:eastAsia="de-DE"/>
        </w:rPr>
        <w:t>Oberwölbling</w:t>
      </w:r>
      <w:proofErr w:type="spellEnd"/>
      <w:r w:rsidRPr="00447C27">
        <w:rPr>
          <w:rFonts w:ascii="Arial" w:eastAsia="Times New Roman" w:hAnsi="Arial" w:cs="Arial"/>
          <w:b/>
          <w:lang w:eastAsia="de-DE"/>
        </w:rPr>
        <w:t xml:space="preserve">, </w:t>
      </w:r>
      <w:hyperlink r:id="rId12" w:history="1">
        <w:r w:rsidR="00EB1202" w:rsidRPr="00447C27">
          <w:rPr>
            <w:rFonts w:ascii="Arial" w:eastAsia="Times New Roman" w:hAnsi="Arial" w:cs="Arial"/>
            <w:b/>
            <w:lang w:eastAsia="de-DE"/>
          </w:rPr>
          <w:t>www.winzerhof-erber.com</w:t>
        </w:r>
      </w:hyperlink>
    </w:p>
    <w:p w:rsidR="005A7019" w:rsidRPr="003179DA" w:rsidRDefault="005A7019" w:rsidP="00EB7296">
      <w:pPr>
        <w:spacing w:after="0" w:line="300" w:lineRule="exact"/>
        <w:jc w:val="both"/>
        <w:rPr>
          <w:rFonts w:ascii="Arial" w:hAnsi="Arial" w:cs="Arial"/>
          <w:color w:val="000000" w:themeColor="text1"/>
          <w:sz w:val="21"/>
          <w:szCs w:val="21"/>
        </w:rPr>
      </w:pPr>
      <w:r w:rsidRPr="003179DA">
        <w:rPr>
          <w:rFonts w:ascii="Arial" w:hAnsi="Arial" w:cs="Arial"/>
          <w:color w:val="000000" w:themeColor="text1"/>
          <w:sz w:val="21"/>
          <w:szCs w:val="21"/>
        </w:rPr>
        <w:t xml:space="preserve">Die Leidenschaft zum Wein schmeckt jeder Gast, wenn er zu den </w:t>
      </w:r>
      <w:proofErr w:type="spellStart"/>
      <w:r w:rsidRPr="003179DA">
        <w:rPr>
          <w:rFonts w:ascii="Arial" w:hAnsi="Arial" w:cs="Arial"/>
          <w:color w:val="000000" w:themeColor="text1"/>
          <w:sz w:val="21"/>
          <w:szCs w:val="21"/>
        </w:rPr>
        <w:t>Erbers</w:t>
      </w:r>
      <w:proofErr w:type="spellEnd"/>
      <w:r w:rsidRPr="003179DA">
        <w:rPr>
          <w:rFonts w:ascii="Arial" w:hAnsi="Arial" w:cs="Arial"/>
          <w:color w:val="000000" w:themeColor="text1"/>
          <w:sz w:val="21"/>
          <w:szCs w:val="21"/>
        </w:rPr>
        <w:t xml:space="preserve"> kommt</w:t>
      </w:r>
      <w:r>
        <w:rPr>
          <w:rFonts w:ascii="Arial" w:hAnsi="Arial" w:cs="Arial"/>
          <w:color w:val="000000" w:themeColor="text1"/>
          <w:sz w:val="21"/>
          <w:szCs w:val="21"/>
        </w:rPr>
        <w:t>. I</w:t>
      </w:r>
      <w:r w:rsidRPr="003179DA">
        <w:rPr>
          <w:rFonts w:ascii="Arial" w:hAnsi="Arial" w:cs="Arial"/>
          <w:color w:val="000000" w:themeColor="text1"/>
          <w:sz w:val="21"/>
          <w:szCs w:val="21"/>
        </w:rPr>
        <w:t>m schö</w:t>
      </w:r>
      <w:r>
        <w:rPr>
          <w:rFonts w:ascii="Arial" w:hAnsi="Arial" w:cs="Arial"/>
          <w:color w:val="000000" w:themeColor="text1"/>
          <w:sz w:val="21"/>
          <w:szCs w:val="21"/>
        </w:rPr>
        <w:t>nen, reich bepflanzten Innenhof</w:t>
      </w:r>
      <w:r w:rsidRPr="003179DA">
        <w:rPr>
          <w:rFonts w:ascii="Arial" w:hAnsi="Arial" w:cs="Arial"/>
          <w:color w:val="000000" w:themeColor="text1"/>
          <w:sz w:val="21"/>
          <w:szCs w:val="21"/>
        </w:rPr>
        <w:t xml:space="preserve"> oder in der gemütlichen Stube lässt es sich </w:t>
      </w:r>
      <w:r>
        <w:rPr>
          <w:rFonts w:ascii="Arial" w:hAnsi="Arial" w:cs="Arial"/>
          <w:color w:val="000000" w:themeColor="text1"/>
          <w:sz w:val="21"/>
          <w:szCs w:val="21"/>
        </w:rPr>
        <w:t>hervorragend</w:t>
      </w:r>
      <w:r w:rsidRPr="003179DA">
        <w:rPr>
          <w:rFonts w:ascii="Arial" w:hAnsi="Arial" w:cs="Arial"/>
          <w:color w:val="000000" w:themeColor="text1"/>
          <w:sz w:val="21"/>
          <w:szCs w:val="21"/>
        </w:rPr>
        <w:t xml:space="preserve"> genießen. Die Speisen tun dann ihr Übriges: Brot und Mehlspeisen entstammen der Hand der Heurigenwirtin, sämtliches Schweinefleisch und </w:t>
      </w:r>
      <w:r>
        <w:rPr>
          <w:rFonts w:ascii="Arial" w:hAnsi="Arial" w:cs="Arial"/>
          <w:color w:val="000000" w:themeColor="text1"/>
          <w:sz w:val="21"/>
          <w:szCs w:val="21"/>
        </w:rPr>
        <w:t xml:space="preserve">die </w:t>
      </w:r>
      <w:r w:rsidRPr="003179DA">
        <w:rPr>
          <w:rFonts w:ascii="Arial" w:hAnsi="Arial" w:cs="Arial"/>
          <w:color w:val="000000" w:themeColor="text1"/>
          <w:sz w:val="21"/>
          <w:szCs w:val="21"/>
        </w:rPr>
        <w:t xml:space="preserve">Wildspezialitäten sind aus eigener Erzeugung. Aber nicht nur Fleischtiger kommen hier </w:t>
      </w:r>
      <w:r w:rsidR="00637FF5">
        <w:rPr>
          <w:rFonts w:ascii="Arial" w:hAnsi="Arial" w:cs="Arial"/>
          <w:color w:val="000000" w:themeColor="text1"/>
          <w:sz w:val="21"/>
          <w:szCs w:val="21"/>
        </w:rPr>
        <w:t>zum Genuss</w:t>
      </w:r>
      <w:r w:rsidRPr="003179DA">
        <w:rPr>
          <w:rFonts w:ascii="Arial" w:hAnsi="Arial" w:cs="Arial"/>
          <w:color w:val="000000" w:themeColor="text1"/>
          <w:sz w:val="21"/>
          <w:szCs w:val="21"/>
        </w:rPr>
        <w:t xml:space="preserve">, denn </w:t>
      </w:r>
      <w:r>
        <w:rPr>
          <w:rFonts w:ascii="Arial" w:hAnsi="Arial" w:cs="Arial"/>
          <w:color w:val="000000" w:themeColor="text1"/>
          <w:sz w:val="21"/>
          <w:szCs w:val="21"/>
        </w:rPr>
        <w:t xml:space="preserve">auch </w:t>
      </w:r>
      <w:r w:rsidRPr="003179DA">
        <w:rPr>
          <w:rFonts w:ascii="Arial" w:hAnsi="Arial" w:cs="Arial"/>
          <w:color w:val="000000" w:themeColor="text1"/>
          <w:sz w:val="21"/>
          <w:szCs w:val="21"/>
        </w:rPr>
        <w:t>die Palette an vegetarischen Schmankerln</w:t>
      </w:r>
      <w:r w:rsidR="00050514">
        <w:rPr>
          <w:rFonts w:ascii="Arial" w:hAnsi="Arial" w:cs="Arial"/>
          <w:color w:val="000000" w:themeColor="text1"/>
          <w:sz w:val="21"/>
          <w:szCs w:val="21"/>
        </w:rPr>
        <w:t>,</w:t>
      </w:r>
      <w:r w:rsidRPr="003179DA">
        <w:rPr>
          <w:rFonts w:ascii="Arial" w:hAnsi="Arial" w:cs="Arial"/>
          <w:color w:val="000000" w:themeColor="text1"/>
          <w:sz w:val="21"/>
          <w:szCs w:val="21"/>
        </w:rPr>
        <w:t xml:space="preserve"> wie z.B. Ziegenkäse aus dem Dirndltal</w:t>
      </w:r>
      <w:r w:rsidR="00050514">
        <w:rPr>
          <w:rFonts w:ascii="Arial" w:hAnsi="Arial" w:cs="Arial"/>
          <w:color w:val="000000" w:themeColor="text1"/>
          <w:sz w:val="21"/>
          <w:szCs w:val="21"/>
        </w:rPr>
        <w:t>,</w:t>
      </w:r>
      <w:r w:rsidRPr="003179DA">
        <w:rPr>
          <w:rFonts w:ascii="Arial" w:hAnsi="Arial" w:cs="Arial"/>
          <w:color w:val="000000" w:themeColor="text1"/>
          <w:sz w:val="21"/>
          <w:szCs w:val="21"/>
        </w:rPr>
        <w:t xml:space="preserve"> ist groß. Und bevor den Kleinen langweilig wird, bietet die Spielecke willkommene Abwechslung.</w:t>
      </w:r>
    </w:p>
    <w:p w:rsidR="005A7019" w:rsidRPr="006F7DD6" w:rsidRDefault="005A7019" w:rsidP="00EB7296">
      <w:pPr>
        <w:pBdr>
          <w:top w:val="nil"/>
          <w:left w:val="nil"/>
          <w:bottom w:val="nil"/>
          <w:right w:val="nil"/>
          <w:between w:val="nil"/>
          <w:bar w:val="nil"/>
        </w:pBdr>
        <w:spacing w:after="0" w:line="300" w:lineRule="exact"/>
        <w:jc w:val="both"/>
        <w:rPr>
          <w:rFonts w:ascii="Arial" w:eastAsia="Times New Roman" w:hAnsi="Arial" w:cs="Arial"/>
          <w:lang w:eastAsia="de-DE"/>
        </w:rPr>
      </w:pPr>
    </w:p>
    <w:p w:rsidR="005A7019" w:rsidRPr="006F7DD6" w:rsidRDefault="005A7019" w:rsidP="00EB7296">
      <w:pPr>
        <w:pBdr>
          <w:top w:val="nil"/>
          <w:left w:val="nil"/>
          <w:bottom w:val="nil"/>
          <w:right w:val="nil"/>
          <w:between w:val="nil"/>
          <w:bar w:val="nil"/>
        </w:pBdr>
        <w:spacing w:after="0" w:line="300" w:lineRule="exact"/>
        <w:jc w:val="both"/>
        <w:rPr>
          <w:rFonts w:ascii="Arial" w:eastAsia="Times New Roman" w:hAnsi="Arial" w:cs="Arial"/>
          <w:b/>
          <w:u w:val="single"/>
          <w:lang w:eastAsia="de-DE"/>
        </w:rPr>
      </w:pPr>
      <w:r w:rsidRPr="006F7DD6">
        <w:rPr>
          <w:rFonts w:ascii="Arial" w:eastAsia="Times New Roman" w:hAnsi="Arial" w:cs="Arial"/>
          <w:b/>
          <w:u w:val="single"/>
          <w:lang w:eastAsia="de-DE"/>
        </w:rPr>
        <w:t>Bezirk Tulln</w:t>
      </w:r>
    </w:p>
    <w:p w:rsidR="005A7019" w:rsidRDefault="005A7019" w:rsidP="00EB7296">
      <w:pPr>
        <w:pBdr>
          <w:top w:val="nil"/>
          <w:left w:val="nil"/>
          <w:bottom w:val="nil"/>
          <w:right w:val="nil"/>
          <w:between w:val="nil"/>
          <w:bar w:val="nil"/>
        </w:pBdr>
        <w:spacing w:after="0" w:line="300" w:lineRule="exact"/>
        <w:jc w:val="both"/>
        <w:rPr>
          <w:rFonts w:ascii="Arial" w:eastAsia="Times New Roman" w:hAnsi="Arial" w:cs="Arial"/>
          <w:lang w:eastAsia="de-DE"/>
        </w:rPr>
      </w:pPr>
      <w:r w:rsidRPr="006F7DD6">
        <w:rPr>
          <w:rFonts w:ascii="Arial" w:eastAsia="Times New Roman" w:hAnsi="Arial" w:cs="Arial"/>
          <w:lang w:eastAsia="de-DE"/>
        </w:rPr>
        <w:t xml:space="preserve">Weinbaugebiet </w:t>
      </w:r>
      <w:proofErr w:type="spellStart"/>
      <w:r w:rsidRPr="006F7DD6">
        <w:rPr>
          <w:rFonts w:ascii="Arial" w:eastAsia="Times New Roman" w:hAnsi="Arial" w:cs="Arial"/>
          <w:lang w:eastAsia="de-DE"/>
        </w:rPr>
        <w:t>Wagram</w:t>
      </w:r>
      <w:proofErr w:type="spellEnd"/>
    </w:p>
    <w:p w:rsidR="00077A4E" w:rsidRDefault="00604FAE" w:rsidP="00EB7296">
      <w:pPr>
        <w:pBdr>
          <w:top w:val="nil"/>
          <w:left w:val="nil"/>
          <w:bottom w:val="nil"/>
          <w:right w:val="nil"/>
          <w:between w:val="nil"/>
          <w:bar w:val="nil"/>
        </w:pBdr>
        <w:spacing w:after="0" w:line="300" w:lineRule="exact"/>
        <w:jc w:val="both"/>
        <w:rPr>
          <w:rStyle w:val="Hyperlink"/>
          <w:b/>
          <w:color w:val="auto"/>
          <w:u w:val="none"/>
        </w:rPr>
      </w:pPr>
      <w:r w:rsidRPr="00604FAE">
        <w:rPr>
          <w:rFonts w:ascii="Arial" w:eastAsia="Times New Roman" w:hAnsi="Arial" w:cs="Arial"/>
          <w:b/>
          <w:lang w:eastAsia="de-DE"/>
        </w:rPr>
        <w:t xml:space="preserve">Weingut </w:t>
      </w:r>
      <w:proofErr w:type="spellStart"/>
      <w:r w:rsidRPr="00604FAE">
        <w:rPr>
          <w:rFonts w:ascii="Arial" w:eastAsia="Times New Roman" w:hAnsi="Arial" w:cs="Arial"/>
          <w:b/>
          <w:lang w:eastAsia="de-DE"/>
        </w:rPr>
        <w:t>Zeitlberger</w:t>
      </w:r>
      <w:proofErr w:type="spellEnd"/>
      <w:r w:rsidRPr="00604FAE">
        <w:rPr>
          <w:rFonts w:ascii="Arial" w:eastAsia="Times New Roman" w:hAnsi="Arial" w:cs="Arial"/>
          <w:b/>
          <w:lang w:eastAsia="de-DE"/>
        </w:rPr>
        <w:t xml:space="preserve">, Josef </w:t>
      </w:r>
      <w:proofErr w:type="spellStart"/>
      <w:r w:rsidRPr="00604FAE">
        <w:rPr>
          <w:rFonts w:ascii="Arial" w:eastAsia="Times New Roman" w:hAnsi="Arial" w:cs="Arial"/>
          <w:b/>
          <w:lang w:eastAsia="de-DE"/>
        </w:rPr>
        <w:t>Zeitlberger</w:t>
      </w:r>
      <w:proofErr w:type="spellEnd"/>
      <w:r w:rsidRPr="00604FAE">
        <w:rPr>
          <w:rFonts w:ascii="Arial" w:eastAsia="Times New Roman" w:hAnsi="Arial" w:cs="Arial"/>
          <w:b/>
          <w:lang w:eastAsia="de-DE"/>
        </w:rPr>
        <w:t xml:space="preserve">, Groß </w:t>
      </w:r>
      <w:proofErr w:type="spellStart"/>
      <w:r w:rsidRPr="00604FAE">
        <w:rPr>
          <w:rFonts w:ascii="Arial" w:eastAsia="Times New Roman" w:hAnsi="Arial" w:cs="Arial"/>
          <w:b/>
          <w:lang w:eastAsia="de-DE"/>
        </w:rPr>
        <w:t>Weikersdorf</w:t>
      </w:r>
      <w:proofErr w:type="spellEnd"/>
      <w:r w:rsidRPr="00604FAE">
        <w:rPr>
          <w:rFonts w:ascii="Arial" w:eastAsia="Times New Roman" w:hAnsi="Arial" w:cs="Arial"/>
          <w:b/>
          <w:lang w:eastAsia="de-DE"/>
        </w:rPr>
        <w:t xml:space="preserve">, </w:t>
      </w:r>
      <w:hyperlink r:id="rId13" w:history="1">
        <w:r w:rsidRPr="00604FAE">
          <w:rPr>
            <w:rStyle w:val="Hyperlink"/>
            <w:b/>
            <w:color w:val="auto"/>
            <w:u w:val="none"/>
          </w:rPr>
          <w:t>www.zeitlberger.at</w:t>
        </w:r>
      </w:hyperlink>
    </w:p>
    <w:p w:rsidR="00A831C9" w:rsidRPr="00A831C9" w:rsidRDefault="00A831C9" w:rsidP="00EB7296">
      <w:pPr>
        <w:pBdr>
          <w:top w:val="nil"/>
          <w:left w:val="nil"/>
          <w:bottom w:val="nil"/>
          <w:right w:val="nil"/>
          <w:between w:val="nil"/>
          <w:bar w:val="nil"/>
        </w:pBdr>
        <w:spacing w:after="0" w:line="300" w:lineRule="exact"/>
        <w:jc w:val="both"/>
      </w:pPr>
      <w:r w:rsidRPr="00A831C9">
        <w:t xml:space="preserve">Am Anfang war das Hoffest. Und weil dieses bei den Gästen so beliebt war, ließ sich die Familie </w:t>
      </w:r>
      <w:proofErr w:type="spellStart"/>
      <w:r w:rsidRPr="00A831C9">
        <w:t>Zeitlberger</w:t>
      </w:r>
      <w:proofErr w:type="spellEnd"/>
      <w:r w:rsidRPr="00A831C9">
        <w:t xml:space="preserve"> im Jahr 2000 überzeugen, daraus eine Dauereinrichtung zu machen. </w:t>
      </w:r>
      <w:r w:rsidRPr="00A831C9">
        <w:lastRenderedPageBreak/>
        <w:t xml:space="preserve">Seitdem kann man sich hier an drei Monaten im Jahr rundum verwöhnen lassen. Vielfältige Weine, egal ob kraftvoll oder frisch – in der exklusiven </w:t>
      </w:r>
      <w:proofErr w:type="spellStart"/>
      <w:r w:rsidRPr="00A831C9">
        <w:t>Weinwelt</w:t>
      </w:r>
      <w:proofErr w:type="spellEnd"/>
      <w:r w:rsidRPr="00A831C9">
        <w:t xml:space="preserve"> der Familie </w:t>
      </w:r>
      <w:proofErr w:type="spellStart"/>
      <w:r w:rsidRPr="00A831C9">
        <w:t>Zeitlberger</w:t>
      </w:r>
      <w:proofErr w:type="spellEnd"/>
      <w:r w:rsidRPr="00A831C9">
        <w:t xml:space="preserve"> </w:t>
      </w:r>
      <w:r w:rsidR="00637FF5">
        <w:t>wird</w:t>
      </w:r>
      <w:r w:rsidRPr="00A831C9">
        <w:t xml:space="preserve"> Weinliebhaber </w:t>
      </w:r>
      <w:r w:rsidR="00637FF5">
        <w:t>der pure</w:t>
      </w:r>
      <w:r w:rsidRPr="00A831C9">
        <w:t xml:space="preserve"> Genuss beschert. Das kalte Buffet bietet wahrliche Delikatessen, die je nach Saison variieren: von Spargel und Eierschwammerl über Kürbis und Zucchini bis zu Wildspezialitäten und anderen Fleischigem – ein kleines Paradies für Gourmets. Null-acht-fünfzehn gibt´s hier nicht, schon gar nicht bei Gebäck &amp; Brot: jedes einzelne Stück ist selbst gemacht und äußer</w:t>
      </w:r>
      <w:bookmarkStart w:id="0" w:name="_GoBack"/>
      <w:r w:rsidR="00A01B31">
        <w:t>s</w:t>
      </w:r>
      <w:bookmarkEnd w:id="0"/>
      <w:r w:rsidRPr="00A831C9">
        <w:t xml:space="preserve">t wohlschmeckend. Hinzu kommt noch </w:t>
      </w:r>
      <w:r w:rsidR="00637FF5">
        <w:t>der</w:t>
      </w:r>
      <w:r w:rsidRPr="00A831C9">
        <w:t xml:space="preserve"> reizende Service, zu genießen entweder im modernen Lokal oder im schönen Innenhof. Allemal eine gute Wahl!</w:t>
      </w:r>
    </w:p>
    <w:p w:rsidR="00A831C9" w:rsidRDefault="00A831C9" w:rsidP="00EB7296">
      <w:pPr>
        <w:pBdr>
          <w:top w:val="nil"/>
          <w:left w:val="nil"/>
          <w:bottom w:val="nil"/>
          <w:right w:val="nil"/>
          <w:between w:val="nil"/>
          <w:bar w:val="nil"/>
        </w:pBdr>
        <w:spacing w:after="0" w:line="300" w:lineRule="exact"/>
        <w:jc w:val="both"/>
        <w:rPr>
          <w:rStyle w:val="Hyperlink"/>
          <w:b/>
          <w:color w:val="auto"/>
          <w:u w:val="none"/>
        </w:rPr>
      </w:pPr>
    </w:p>
    <w:p w:rsidR="00604FAE" w:rsidRPr="00604FAE" w:rsidRDefault="00604FAE" w:rsidP="00EB7296">
      <w:pPr>
        <w:pBdr>
          <w:top w:val="nil"/>
          <w:left w:val="nil"/>
          <w:bottom w:val="nil"/>
          <w:right w:val="nil"/>
          <w:between w:val="nil"/>
          <w:bar w:val="nil"/>
        </w:pBdr>
        <w:spacing w:after="0" w:line="300" w:lineRule="exact"/>
        <w:jc w:val="both"/>
        <w:rPr>
          <w:rFonts w:ascii="Arial" w:eastAsia="Times New Roman" w:hAnsi="Arial" w:cs="Arial"/>
          <w:b/>
          <w:u w:val="single"/>
          <w:lang w:eastAsia="de-DE"/>
        </w:rPr>
      </w:pPr>
      <w:r w:rsidRPr="00604FAE">
        <w:rPr>
          <w:rFonts w:ascii="Arial" w:eastAsia="Times New Roman" w:hAnsi="Arial" w:cs="Arial"/>
          <w:b/>
          <w:u w:val="single"/>
          <w:lang w:eastAsia="de-DE"/>
        </w:rPr>
        <w:t>Bezirk Neunkirchen</w:t>
      </w:r>
    </w:p>
    <w:p w:rsidR="00604FAE" w:rsidRDefault="00604FAE" w:rsidP="00EB7296">
      <w:pPr>
        <w:pBdr>
          <w:top w:val="nil"/>
          <w:left w:val="nil"/>
          <w:bottom w:val="nil"/>
          <w:right w:val="nil"/>
          <w:between w:val="nil"/>
          <w:bar w:val="nil"/>
        </w:pBdr>
        <w:spacing w:after="0" w:line="300" w:lineRule="exact"/>
        <w:jc w:val="both"/>
        <w:rPr>
          <w:rStyle w:val="Hyperlink"/>
          <w:b/>
          <w:color w:val="auto"/>
          <w:u w:val="none"/>
        </w:rPr>
      </w:pPr>
      <w:r>
        <w:rPr>
          <w:rStyle w:val="Hyperlink"/>
          <w:b/>
          <w:color w:val="auto"/>
          <w:u w:val="none"/>
        </w:rPr>
        <w:t xml:space="preserve">Simon Genuss Heuriger, </w:t>
      </w:r>
      <w:proofErr w:type="spellStart"/>
      <w:r>
        <w:rPr>
          <w:rStyle w:val="Hyperlink"/>
          <w:b/>
          <w:color w:val="auto"/>
          <w:u w:val="none"/>
        </w:rPr>
        <w:t>Mollram</w:t>
      </w:r>
      <w:proofErr w:type="spellEnd"/>
      <w:r>
        <w:rPr>
          <w:rStyle w:val="Hyperlink"/>
          <w:b/>
          <w:color w:val="auto"/>
          <w:u w:val="none"/>
        </w:rPr>
        <w:t xml:space="preserve">, simon-genuss.at </w:t>
      </w:r>
    </w:p>
    <w:p w:rsidR="00604FAE" w:rsidRPr="00A831C9" w:rsidRDefault="00A831C9" w:rsidP="00EB7296">
      <w:pPr>
        <w:pBdr>
          <w:top w:val="nil"/>
          <w:left w:val="nil"/>
          <w:bottom w:val="nil"/>
          <w:right w:val="nil"/>
          <w:between w:val="nil"/>
          <w:bar w:val="nil"/>
        </w:pBdr>
        <w:spacing w:after="0" w:line="300" w:lineRule="exact"/>
        <w:jc w:val="both"/>
        <w:rPr>
          <w:rFonts w:ascii="Arial" w:eastAsia="Times New Roman" w:hAnsi="Arial" w:cs="Arial"/>
          <w:lang w:eastAsia="de-DE"/>
        </w:rPr>
      </w:pPr>
      <w:r w:rsidRPr="00A831C9">
        <w:rPr>
          <w:rFonts w:ascii="Arial" w:eastAsia="Times New Roman" w:hAnsi="Arial" w:cs="Arial"/>
          <w:lang w:eastAsia="de-DE"/>
        </w:rPr>
        <w:t xml:space="preserve">Seit gut 50 Jahren werden am Hof der Familie Simon in </w:t>
      </w:r>
      <w:proofErr w:type="spellStart"/>
      <w:r w:rsidRPr="00A831C9">
        <w:rPr>
          <w:rFonts w:ascii="Arial" w:eastAsia="Times New Roman" w:hAnsi="Arial" w:cs="Arial"/>
          <w:lang w:eastAsia="de-DE"/>
        </w:rPr>
        <w:t>Mollram</w:t>
      </w:r>
      <w:proofErr w:type="spellEnd"/>
      <w:r w:rsidRPr="00A831C9">
        <w:rPr>
          <w:rFonts w:ascii="Arial" w:eastAsia="Times New Roman" w:hAnsi="Arial" w:cs="Arial"/>
          <w:lang w:eastAsia="de-DE"/>
        </w:rPr>
        <w:t xml:space="preserve"> Most ausgeschenkt und Jausen zubereitet. Und wie damals stammen auch heute alle Fleischspezialitäten sowie das Getreide und Obst aus eigenem Anbau. Ihre Apfel- und Birnenmoste keltern Familie Simon als </w:t>
      </w:r>
      <w:proofErr w:type="spellStart"/>
      <w:r w:rsidRPr="00A831C9">
        <w:rPr>
          <w:rFonts w:ascii="Arial" w:eastAsia="Times New Roman" w:hAnsi="Arial" w:cs="Arial"/>
          <w:lang w:eastAsia="de-DE"/>
        </w:rPr>
        <w:t>Cuvées</w:t>
      </w:r>
      <w:proofErr w:type="spellEnd"/>
      <w:r w:rsidRPr="00A831C9">
        <w:rPr>
          <w:rFonts w:ascii="Arial" w:eastAsia="Times New Roman" w:hAnsi="Arial" w:cs="Arial"/>
          <w:lang w:eastAsia="de-DE"/>
        </w:rPr>
        <w:t xml:space="preserve"> oder </w:t>
      </w:r>
      <w:proofErr w:type="spellStart"/>
      <w:r w:rsidRPr="00A831C9">
        <w:rPr>
          <w:rFonts w:ascii="Arial" w:eastAsia="Times New Roman" w:hAnsi="Arial" w:cs="Arial"/>
          <w:lang w:eastAsia="de-DE"/>
        </w:rPr>
        <w:t>reinsortig</w:t>
      </w:r>
      <w:proofErr w:type="spellEnd"/>
      <w:r w:rsidRPr="00A831C9">
        <w:rPr>
          <w:rFonts w:ascii="Arial" w:eastAsia="Times New Roman" w:hAnsi="Arial" w:cs="Arial"/>
          <w:lang w:eastAsia="de-DE"/>
        </w:rPr>
        <w:t xml:space="preserve">. Das dafür notwenige Obst wird sorgfältig handverlesen – beste Voraussetzungen auch für die vielen Destillate. Auf der Speisekarte finden sich auch </w:t>
      </w:r>
      <w:proofErr w:type="spellStart"/>
      <w:r w:rsidRPr="00A831C9">
        <w:rPr>
          <w:rFonts w:ascii="Arial" w:eastAsia="Times New Roman" w:hAnsi="Arial" w:cs="Arial"/>
          <w:lang w:eastAsia="de-DE"/>
        </w:rPr>
        <w:t>glutenfreie</w:t>
      </w:r>
      <w:proofErr w:type="spellEnd"/>
      <w:r w:rsidRPr="00A831C9">
        <w:rPr>
          <w:rFonts w:ascii="Arial" w:eastAsia="Times New Roman" w:hAnsi="Arial" w:cs="Arial"/>
          <w:lang w:eastAsia="de-DE"/>
        </w:rPr>
        <w:t xml:space="preserve"> Gerichte sowie Saisonales und Traditionelles aus der Bauern- und Mehlspeisküche. Sitzen und genießen tun die Gäste im urigen Lokal oder im reichlich mit Blumenschmuck dekorierten Hof.</w:t>
      </w:r>
    </w:p>
    <w:sectPr w:rsidR="00604FAE" w:rsidRPr="00A831C9" w:rsidSect="006F7DD6">
      <w:headerReference w:type="default" r:id="rId14"/>
      <w:footerReference w:type="default" r:id="rId15"/>
      <w:pgSz w:w="11906" w:h="16838"/>
      <w:pgMar w:top="1814" w:right="1418" w:bottom="1701"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233D5" w:rsidRDefault="00E30D17">
      <w:pPr>
        <w:spacing w:after="0" w:line="240" w:lineRule="auto"/>
      </w:pPr>
      <w:r>
        <w:separator/>
      </w:r>
    </w:p>
  </w:endnote>
  <w:endnote w:type="continuationSeparator" w:id="0">
    <w:p w:rsidR="006233D5" w:rsidRDefault="00E30D1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C094B" w:rsidRDefault="00BC094B" w:rsidP="00BC094B">
    <w:pPr>
      <w:pStyle w:val="StandardWeb"/>
    </w:pPr>
    <w:r>
      <w:rPr>
        <w:noProof/>
      </w:rPr>
      <w:drawing>
        <wp:anchor distT="0" distB="0" distL="114300" distR="114300" simplePos="0" relativeHeight="251662336" behindDoc="1" locked="0" layoutInCell="1" allowOverlap="1">
          <wp:simplePos x="0" y="0"/>
          <wp:positionH relativeFrom="margin">
            <wp:align>left</wp:align>
          </wp:positionH>
          <wp:positionV relativeFrom="paragraph">
            <wp:posOffset>10160</wp:posOffset>
          </wp:positionV>
          <wp:extent cx="3808730" cy="748665"/>
          <wp:effectExtent l="0" t="0" r="1270" b="0"/>
          <wp:wrapTight wrapText="bothSides">
            <wp:wrapPolygon edited="0">
              <wp:start x="0" y="0"/>
              <wp:lineTo x="0" y="20885"/>
              <wp:lineTo x="21499" y="20885"/>
              <wp:lineTo x="21499" y="0"/>
              <wp:lineTo x="0" y="0"/>
            </wp:wrapPolygon>
          </wp:wrapTight>
          <wp:docPr id="1" name="Grafik 1" descr="C:\Users\raphaela.grasel\AppData\Local\Packages\Microsoft.Windows.Photos_8wekyb3d8bbwe\TempState\ShareServiceTempFolder\Foeg_Leiste_NOE_DE_11_2023_4C_weiss.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raphaela.grasel\AppData\Local\Packages\Microsoft.Windows.Photos_8wekyb3d8bbwe\TempState\ShareServiceTempFolder\Foeg_Leiste_NOE_DE_11_2023_4C_weiss.jpe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3808730" cy="748665"/>
                  </a:xfrm>
                  <a:prstGeom prst="rect">
                    <a:avLst/>
                  </a:prstGeom>
                  <a:noFill/>
                  <a:ln>
                    <a:noFill/>
                  </a:ln>
                </pic:spPr>
              </pic:pic>
            </a:graphicData>
          </a:graphic>
        </wp:anchor>
      </w:drawing>
    </w:r>
    <w:r w:rsidR="005A7019">
      <w:rPr>
        <w:noProof/>
      </w:rPr>
      <w:drawing>
        <wp:anchor distT="0" distB="0" distL="114300" distR="114300" simplePos="0" relativeHeight="251659264" behindDoc="1" locked="0" layoutInCell="1" allowOverlap="1" wp14:anchorId="28EAF372" wp14:editId="588A17AE">
          <wp:simplePos x="0" y="0"/>
          <wp:positionH relativeFrom="column">
            <wp:posOffset>4304665</wp:posOffset>
          </wp:positionH>
          <wp:positionV relativeFrom="paragraph">
            <wp:posOffset>76200</wp:posOffset>
          </wp:positionV>
          <wp:extent cx="1454785" cy="431165"/>
          <wp:effectExtent l="0" t="0" r="0" b="6985"/>
          <wp:wrapTight wrapText="bothSides">
            <wp:wrapPolygon edited="0">
              <wp:start x="0" y="0"/>
              <wp:lineTo x="0" y="20996"/>
              <wp:lineTo x="21213" y="20996"/>
              <wp:lineTo x="21213" y="0"/>
              <wp:lineTo x="0" y="0"/>
            </wp:wrapPolygon>
          </wp:wrapTight>
          <wp:docPr id="90" name="Grafik 90" descr="K:\6.5 Bäuerinnen, Direktvermarktung\Mitarbeiter\Magdalena\a_Logo_LVDV.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K:\6.5 Bäuerinnen, Direktvermarktung\Mitarbeiter\Magdalena\a_Logo_LVDV.png"/>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1454785" cy="43116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0A5C34" w:rsidRDefault="005A7019">
    <w:pPr>
      <w:pStyle w:val="Fuzeile"/>
    </w:pPr>
    <w:r w:rsidRPr="009D5D1E">
      <w:rPr>
        <w:rFonts w:ascii="Times New Roman" w:eastAsia="Times New Roman" w:hAnsi="Times New Roman" w:cs="Times New Roman"/>
        <w:snapToGrid w:val="0"/>
        <w:color w:val="000000"/>
        <w:w w:val="0"/>
        <w:sz w:val="0"/>
        <w:szCs w:val="0"/>
        <w:u w:color="000000"/>
        <w:bdr w:val="none" w:sz="0" w:space="0" w:color="000000"/>
        <w:shd w:val="clear" w:color="000000" w:fill="000000"/>
        <w:lang w:val="x-none" w:eastAsia="x-none" w:bidi="x-none"/>
      </w:rPr>
      <w:t xml:space="preserve"> </w:t>
    </w:r>
    <w:r w:rsidRPr="001612F7">
      <w:rPr>
        <w:rFonts w:ascii="Times New Roman" w:eastAsia="Times New Roman" w:hAnsi="Times New Roman" w:cs="Times New Roman"/>
        <w:snapToGrid w:val="0"/>
        <w:color w:val="000000"/>
        <w:w w:val="0"/>
        <w:sz w:val="0"/>
        <w:szCs w:val="0"/>
        <w:u w:color="000000"/>
        <w:bdr w:val="none" w:sz="0" w:space="0" w:color="000000"/>
        <w:shd w:val="clear" w:color="000000" w:fill="000000"/>
        <w:lang w:val="x-none" w:eastAsia="x-none" w:bidi="x-none"/>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233D5" w:rsidRDefault="00E30D17">
      <w:pPr>
        <w:spacing w:after="0" w:line="240" w:lineRule="auto"/>
      </w:pPr>
      <w:r>
        <w:separator/>
      </w:r>
    </w:p>
  </w:footnote>
  <w:footnote w:type="continuationSeparator" w:id="0">
    <w:p w:rsidR="006233D5" w:rsidRDefault="00E30D1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A5C34" w:rsidRDefault="005A7019" w:rsidP="000A5C34">
    <w:pPr>
      <w:pStyle w:val="Kopfzeile"/>
      <w:tabs>
        <w:tab w:val="clear" w:pos="4536"/>
        <w:tab w:val="clear" w:pos="9072"/>
        <w:tab w:val="left" w:pos="4020"/>
      </w:tabs>
    </w:pPr>
    <w:r>
      <w:rPr>
        <w:noProof/>
        <w:lang w:eastAsia="de-AT"/>
      </w:rPr>
      <w:drawing>
        <wp:anchor distT="0" distB="0" distL="114300" distR="114300" simplePos="0" relativeHeight="251661312" behindDoc="0" locked="0" layoutInCell="1" allowOverlap="1" wp14:anchorId="1F410261" wp14:editId="1C0513A4">
          <wp:simplePos x="0" y="0"/>
          <wp:positionH relativeFrom="column">
            <wp:posOffset>5234305</wp:posOffset>
          </wp:positionH>
          <wp:positionV relativeFrom="paragraph">
            <wp:posOffset>-211455</wp:posOffset>
          </wp:positionV>
          <wp:extent cx="448105" cy="809625"/>
          <wp:effectExtent l="0" t="0" r="9525" b="0"/>
          <wp:wrapNone/>
          <wp:docPr id="88" name="Grafik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48105" cy="809625"/>
                  </a:xfrm>
                  <a:prstGeom prst="rect">
                    <a:avLst/>
                  </a:prstGeom>
                  <a:noFill/>
                </pic:spPr>
              </pic:pic>
            </a:graphicData>
          </a:graphic>
          <wp14:sizeRelH relativeFrom="page">
            <wp14:pctWidth>0</wp14:pctWidth>
          </wp14:sizeRelH>
          <wp14:sizeRelV relativeFrom="page">
            <wp14:pctHeight>0</wp14:pctHeight>
          </wp14:sizeRelV>
        </wp:anchor>
      </w:drawing>
    </w:r>
    <w:r>
      <w:rPr>
        <w:noProof/>
        <w:lang w:eastAsia="de-AT"/>
      </w:rPr>
      <w:drawing>
        <wp:anchor distT="0" distB="0" distL="114300" distR="114300" simplePos="0" relativeHeight="251660288" behindDoc="0" locked="0" layoutInCell="1" allowOverlap="1" wp14:anchorId="09CF2A3C" wp14:editId="6B94075A">
          <wp:simplePos x="0" y="0"/>
          <wp:positionH relativeFrom="column">
            <wp:posOffset>3056890</wp:posOffset>
          </wp:positionH>
          <wp:positionV relativeFrom="paragraph">
            <wp:posOffset>-41275</wp:posOffset>
          </wp:positionV>
          <wp:extent cx="1924050" cy="396240"/>
          <wp:effectExtent l="0" t="0" r="0" b="3810"/>
          <wp:wrapNone/>
          <wp:docPr id="89" name="Grafik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k_niederoesterreich_RGB.jpg"/>
                  <pic:cNvPicPr/>
                </pic:nvPicPr>
                <pic:blipFill>
                  <a:blip r:embed="rId2" cstate="print">
                    <a:extLst>
                      <a:ext uri="{28A0092B-C50C-407E-A947-70E740481C1C}">
                        <a14:useLocalDpi xmlns:a14="http://schemas.microsoft.com/office/drawing/2010/main" val="0"/>
                      </a:ext>
                    </a:extLst>
                  </a:blip>
                  <a:stretch>
                    <a:fillRect/>
                  </a:stretch>
                </pic:blipFill>
                <pic:spPr>
                  <a:xfrm>
                    <a:off x="0" y="0"/>
                    <a:ext cx="1924050" cy="396240"/>
                  </a:xfrm>
                  <a:prstGeom prst="rect">
                    <a:avLst/>
                  </a:prstGeom>
                </pic:spPr>
              </pic:pic>
            </a:graphicData>
          </a:graphic>
          <wp14:sizeRelH relativeFrom="page">
            <wp14:pctWidth>0</wp14:pctWidth>
          </wp14:sizeRelH>
          <wp14:sizeRelV relativeFrom="page">
            <wp14:pctHeight>0</wp14:pctHeight>
          </wp14:sizeRelV>
        </wp:anchor>
      </w:drawing>
    </w:r>
  </w:p>
  <w:p w:rsidR="00C700CB" w:rsidRDefault="007850AE" w:rsidP="000A5C34">
    <w:pPr>
      <w:pStyle w:val="Kopfzeile"/>
      <w:tabs>
        <w:tab w:val="clear" w:pos="4536"/>
        <w:tab w:val="clear" w:pos="9072"/>
        <w:tab w:val="left" w:pos="4020"/>
      </w:tabs>
    </w:pPr>
  </w:p>
  <w:p w:rsidR="00FD1A4B" w:rsidRDefault="007850AE" w:rsidP="000A5C34">
    <w:pPr>
      <w:pStyle w:val="Kopfzeile"/>
      <w:tabs>
        <w:tab w:val="clear" w:pos="4536"/>
        <w:tab w:val="clear" w:pos="9072"/>
        <w:tab w:val="left" w:pos="4020"/>
      </w:tab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CC26235"/>
    <w:multiLevelType w:val="hybridMultilevel"/>
    <w:tmpl w:val="350ED636"/>
    <w:lvl w:ilvl="0" w:tplc="825EDA76">
      <w:start w:val="1"/>
      <w:numFmt w:val="bullet"/>
      <w:pStyle w:val="Aufzhlung1"/>
      <w:lvlText w:val=""/>
      <w:lvlJc w:val="left"/>
      <w:pPr>
        <w:ind w:left="360" w:hanging="360"/>
      </w:pPr>
      <w:rPr>
        <w:rFonts w:ascii="Wingdings" w:hAnsi="Wingdings"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trackRevisions/>
  <w:defaultTabStop w:val="708"/>
  <w:hyphenationZone w:val="425"/>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A7019"/>
    <w:rsid w:val="000249C0"/>
    <w:rsid w:val="0003235D"/>
    <w:rsid w:val="00050514"/>
    <w:rsid w:val="00077A4E"/>
    <w:rsid w:val="000E40A7"/>
    <w:rsid w:val="00123F85"/>
    <w:rsid w:val="00184C4C"/>
    <w:rsid w:val="001E269B"/>
    <w:rsid w:val="00295873"/>
    <w:rsid w:val="002B248C"/>
    <w:rsid w:val="002D483C"/>
    <w:rsid w:val="00306649"/>
    <w:rsid w:val="003E7EE7"/>
    <w:rsid w:val="00410D99"/>
    <w:rsid w:val="00447C27"/>
    <w:rsid w:val="004A1818"/>
    <w:rsid w:val="004E23A3"/>
    <w:rsid w:val="00533157"/>
    <w:rsid w:val="00562EE2"/>
    <w:rsid w:val="00575E41"/>
    <w:rsid w:val="005A7019"/>
    <w:rsid w:val="00604FAE"/>
    <w:rsid w:val="006233D5"/>
    <w:rsid w:val="00637FF5"/>
    <w:rsid w:val="006F42C6"/>
    <w:rsid w:val="007850AE"/>
    <w:rsid w:val="007C68E0"/>
    <w:rsid w:val="008656D1"/>
    <w:rsid w:val="009975D3"/>
    <w:rsid w:val="009A3FDB"/>
    <w:rsid w:val="00A01B31"/>
    <w:rsid w:val="00A24592"/>
    <w:rsid w:val="00A831C9"/>
    <w:rsid w:val="00B9150E"/>
    <w:rsid w:val="00B95C7E"/>
    <w:rsid w:val="00BC094B"/>
    <w:rsid w:val="00BE0142"/>
    <w:rsid w:val="00C84FC6"/>
    <w:rsid w:val="00D00243"/>
    <w:rsid w:val="00D543E0"/>
    <w:rsid w:val="00D823C2"/>
    <w:rsid w:val="00DC0CBF"/>
    <w:rsid w:val="00E06DBE"/>
    <w:rsid w:val="00E30D17"/>
    <w:rsid w:val="00EB1202"/>
    <w:rsid w:val="00EB7296"/>
    <w:rsid w:val="00EF17F5"/>
    <w:rsid w:val="00FC43E6"/>
    <w:rsid w:val="00FF0CD5"/>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shapeDefaults>
    <o:shapedefaults v:ext="edit" spidmax="12289"/>
    <o:shapelayout v:ext="edit">
      <o:idmap v:ext="edit" data="1"/>
    </o:shapelayout>
  </w:shapeDefaults>
  <w:decimalSymbol w:val=","/>
  <w:listSeparator w:val=";"/>
  <w15:chartTrackingRefBased/>
  <w15:docId w15:val="{631779C5-B2F5-45A4-8CF1-3B2BE97A46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e-AT" w:eastAsia="en-US" w:bidi="ar-SA"/>
      </w:rPr>
    </w:rPrDefault>
    <w:pPrDefault>
      <w:pPr>
        <w:spacing w:after="200" w:line="23"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5A7019"/>
    <w:pPr>
      <w:spacing w:line="276" w:lineRule="auto"/>
    </w:pPr>
  </w:style>
  <w:style w:type="paragraph" w:styleId="berschrift1">
    <w:name w:val="heading 1"/>
    <w:basedOn w:val="Standard"/>
    <w:next w:val="Standard"/>
    <w:link w:val="berschrift1Zchn"/>
    <w:uiPriority w:val="9"/>
    <w:qFormat/>
    <w:rsid w:val="006F42C6"/>
    <w:pPr>
      <w:keepNext/>
      <w:keepLines/>
      <w:spacing w:before="480" w:after="0"/>
      <w:outlineLvl w:val="0"/>
    </w:pPr>
    <w:rPr>
      <w:rFonts w:eastAsiaTheme="majorEastAsia" w:cstheme="majorBidi"/>
      <w:b/>
      <w:bCs/>
      <w:sz w:val="28"/>
      <w:szCs w:val="28"/>
    </w:rPr>
  </w:style>
  <w:style w:type="paragraph" w:styleId="berschrift2">
    <w:name w:val="heading 2"/>
    <w:basedOn w:val="Standard"/>
    <w:next w:val="Standard"/>
    <w:link w:val="berschrift2Zchn"/>
    <w:uiPriority w:val="9"/>
    <w:semiHidden/>
    <w:unhideWhenUsed/>
    <w:qFormat/>
    <w:rsid w:val="006F42C6"/>
    <w:pPr>
      <w:keepNext/>
      <w:keepLines/>
      <w:spacing w:before="200" w:after="0"/>
      <w:outlineLvl w:val="1"/>
    </w:pPr>
    <w:rPr>
      <w:rFonts w:eastAsiaTheme="majorEastAsia" w:cstheme="majorBidi"/>
      <w:b/>
      <w:bCs/>
      <w:sz w:val="26"/>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6F42C6"/>
    <w:rPr>
      <w:rFonts w:ascii="Arial" w:eastAsiaTheme="majorEastAsia" w:hAnsi="Arial" w:cstheme="majorBidi"/>
      <w:b/>
      <w:bCs/>
      <w:sz w:val="28"/>
      <w:szCs w:val="28"/>
    </w:rPr>
  </w:style>
  <w:style w:type="paragraph" w:styleId="Titel">
    <w:name w:val="Title"/>
    <w:basedOn w:val="Standard"/>
    <w:next w:val="Standard"/>
    <w:link w:val="TitelZchn"/>
    <w:uiPriority w:val="10"/>
    <w:qFormat/>
    <w:rsid w:val="006F42C6"/>
    <w:pPr>
      <w:spacing w:after="300" w:line="240" w:lineRule="auto"/>
      <w:contextualSpacing/>
    </w:pPr>
    <w:rPr>
      <w:rFonts w:eastAsiaTheme="majorEastAsia" w:cstheme="majorBidi"/>
      <w:spacing w:val="5"/>
      <w:kern w:val="28"/>
      <w:sz w:val="52"/>
      <w:szCs w:val="52"/>
    </w:rPr>
  </w:style>
  <w:style w:type="character" w:customStyle="1" w:styleId="TitelZchn">
    <w:name w:val="Titel Zchn"/>
    <w:basedOn w:val="Absatz-Standardschriftart"/>
    <w:link w:val="Titel"/>
    <w:uiPriority w:val="10"/>
    <w:rsid w:val="006F42C6"/>
    <w:rPr>
      <w:rFonts w:ascii="Arial" w:eastAsiaTheme="majorEastAsia" w:hAnsi="Arial" w:cstheme="majorBidi"/>
      <w:spacing w:val="5"/>
      <w:kern w:val="28"/>
      <w:sz w:val="52"/>
      <w:szCs w:val="52"/>
    </w:rPr>
  </w:style>
  <w:style w:type="paragraph" w:styleId="Untertitel">
    <w:name w:val="Subtitle"/>
    <w:basedOn w:val="Standard"/>
    <w:next w:val="Standard"/>
    <w:link w:val="UntertitelZchn"/>
    <w:uiPriority w:val="11"/>
    <w:qFormat/>
    <w:rsid w:val="006F42C6"/>
    <w:pPr>
      <w:numPr>
        <w:ilvl w:val="1"/>
      </w:numPr>
    </w:pPr>
    <w:rPr>
      <w:rFonts w:eastAsiaTheme="majorEastAsia" w:cstheme="majorBidi"/>
      <w:iCs/>
      <w:spacing w:val="15"/>
      <w:sz w:val="24"/>
      <w:szCs w:val="24"/>
    </w:rPr>
  </w:style>
  <w:style w:type="character" w:customStyle="1" w:styleId="UntertitelZchn">
    <w:name w:val="Untertitel Zchn"/>
    <w:basedOn w:val="Absatz-Standardschriftart"/>
    <w:link w:val="Untertitel"/>
    <w:uiPriority w:val="11"/>
    <w:rsid w:val="006F42C6"/>
    <w:rPr>
      <w:rFonts w:ascii="Arial" w:eastAsiaTheme="majorEastAsia" w:hAnsi="Arial" w:cstheme="majorBidi"/>
      <w:iCs/>
      <w:spacing w:val="15"/>
      <w:sz w:val="24"/>
      <w:szCs w:val="24"/>
    </w:rPr>
  </w:style>
  <w:style w:type="character" w:customStyle="1" w:styleId="berschrift2Zchn">
    <w:name w:val="Überschrift 2 Zchn"/>
    <w:basedOn w:val="Absatz-Standardschriftart"/>
    <w:link w:val="berschrift2"/>
    <w:uiPriority w:val="9"/>
    <w:semiHidden/>
    <w:rsid w:val="006F42C6"/>
    <w:rPr>
      <w:rFonts w:ascii="Arial" w:eastAsiaTheme="majorEastAsia" w:hAnsi="Arial" w:cstheme="majorBidi"/>
      <w:b/>
      <w:bCs/>
      <w:sz w:val="26"/>
      <w:szCs w:val="26"/>
    </w:rPr>
  </w:style>
  <w:style w:type="paragraph" w:customStyle="1" w:styleId="Aufzhlung1">
    <w:name w:val="Aufzählung 1"/>
    <w:basedOn w:val="Standard"/>
    <w:qFormat/>
    <w:rsid w:val="00077A4E"/>
    <w:pPr>
      <w:numPr>
        <w:numId w:val="1"/>
      </w:numPr>
    </w:pPr>
  </w:style>
  <w:style w:type="paragraph" w:customStyle="1" w:styleId="Aufzhlung2">
    <w:name w:val="Aufzählung 2"/>
    <w:basedOn w:val="Aufzhlung1"/>
    <w:qFormat/>
    <w:rsid w:val="00077A4E"/>
    <w:pPr>
      <w:ind w:left="714" w:hanging="357"/>
    </w:pPr>
  </w:style>
  <w:style w:type="character" w:styleId="Fett">
    <w:name w:val="Strong"/>
    <w:basedOn w:val="Absatz-Standardschriftart"/>
    <w:uiPriority w:val="22"/>
    <w:qFormat/>
    <w:rsid w:val="00FC43E6"/>
    <w:rPr>
      <w:b/>
      <w:bCs/>
    </w:rPr>
  </w:style>
  <w:style w:type="paragraph" w:styleId="Sprechblasentext">
    <w:name w:val="Balloon Text"/>
    <w:basedOn w:val="Standard"/>
    <w:link w:val="SprechblasentextZchn"/>
    <w:uiPriority w:val="99"/>
    <w:semiHidden/>
    <w:unhideWhenUsed/>
    <w:rsid w:val="00D543E0"/>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D543E0"/>
    <w:rPr>
      <w:rFonts w:ascii="Tahoma" w:hAnsi="Tahoma" w:cs="Tahoma"/>
      <w:sz w:val="16"/>
      <w:szCs w:val="16"/>
    </w:rPr>
  </w:style>
  <w:style w:type="paragraph" w:styleId="Kopfzeile">
    <w:name w:val="header"/>
    <w:basedOn w:val="Standard"/>
    <w:link w:val="KopfzeileZchn"/>
    <w:uiPriority w:val="99"/>
    <w:unhideWhenUsed/>
    <w:rsid w:val="005A7019"/>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5A7019"/>
  </w:style>
  <w:style w:type="paragraph" w:styleId="Fuzeile">
    <w:name w:val="footer"/>
    <w:basedOn w:val="Standard"/>
    <w:link w:val="FuzeileZchn"/>
    <w:uiPriority w:val="99"/>
    <w:unhideWhenUsed/>
    <w:rsid w:val="005A7019"/>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5A7019"/>
  </w:style>
  <w:style w:type="character" w:styleId="Hyperlink">
    <w:name w:val="Hyperlink"/>
    <w:basedOn w:val="Absatz-Standardschriftart"/>
    <w:uiPriority w:val="99"/>
    <w:unhideWhenUsed/>
    <w:rsid w:val="00EB1202"/>
    <w:rPr>
      <w:color w:val="007E46" w:themeColor="hyperlink"/>
      <w:u w:val="single"/>
    </w:rPr>
  </w:style>
  <w:style w:type="paragraph" w:styleId="StandardWeb">
    <w:name w:val="Normal (Web)"/>
    <w:basedOn w:val="Standard"/>
    <w:uiPriority w:val="99"/>
    <w:semiHidden/>
    <w:unhideWhenUsed/>
    <w:rsid w:val="00BC094B"/>
    <w:pPr>
      <w:spacing w:before="100" w:beforeAutospacing="1" w:after="100" w:afterAutospacing="1" w:line="240" w:lineRule="auto"/>
    </w:pPr>
    <w:rPr>
      <w:rFonts w:ascii="Times New Roman" w:eastAsia="Times New Roman" w:hAnsi="Times New Roman" w:cs="Times New Roman"/>
      <w:sz w:val="24"/>
      <w:szCs w:val="24"/>
      <w:lang w:eastAsia="de-A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8400721">
      <w:bodyDiv w:val="1"/>
      <w:marLeft w:val="0"/>
      <w:marRight w:val="0"/>
      <w:marTop w:val="0"/>
      <w:marBottom w:val="0"/>
      <w:divBdr>
        <w:top w:val="none" w:sz="0" w:space="0" w:color="auto"/>
        <w:left w:val="none" w:sz="0" w:space="0" w:color="auto"/>
        <w:bottom w:val="none" w:sz="0" w:space="0" w:color="auto"/>
        <w:right w:val="none" w:sz="0" w:space="0" w:color="auto"/>
      </w:divBdr>
    </w:div>
    <w:div w:id="251016675">
      <w:bodyDiv w:val="1"/>
      <w:marLeft w:val="0"/>
      <w:marRight w:val="0"/>
      <w:marTop w:val="0"/>
      <w:marBottom w:val="0"/>
      <w:divBdr>
        <w:top w:val="none" w:sz="0" w:space="0" w:color="auto"/>
        <w:left w:val="none" w:sz="0" w:space="0" w:color="auto"/>
        <w:bottom w:val="none" w:sz="0" w:space="0" w:color="auto"/>
        <w:right w:val="none" w:sz="0" w:space="0" w:color="auto"/>
      </w:divBdr>
    </w:div>
    <w:div w:id="278997286">
      <w:bodyDiv w:val="1"/>
      <w:marLeft w:val="0"/>
      <w:marRight w:val="0"/>
      <w:marTop w:val="0"/>
      <w:marBottom w:val="0"/>
      <w:divBdr>
        <w:top w:val="none" w:sz="0" w:space="0" w:color="auto"/>
        <w:left w:val="none" w:sz="0" w:space="0" w:color="auto"/>
        <w:bottom w:val="none" w:sz="0" w:space="0" w:color="auto"/>
        <w:right w:val="none" w:sz="0" w:space="0" w:color="auto"/>
      </w:divBdr>
    </w:div>
    <w:div w:id="573200418">
      <w:bodyDiv w:val="1"/>
      <w:marLeft w:val="0"/>
      <w:marRight w:val="0"/>
      <w:marTop w:val="0"/>
      <w:marBottom w:val="0"/>
      <w:divBdr>
        <w:top w:val="none" w:sz="0" w:space="0" w:color="auto"/>
        <w:left w:val="none" w:sz="0" w:space="0" w:color="auto"/>
        <w:bottom w:val="none" w:sz="0" w:space="0" w:color="auto"/>
        <w:right w:val="none" w:sz="0" w:space="0" w:color="auto"/>
      </w:divBdr>
    </w:div>
    <w:div w:id="580529950">
      <w:bodyDiv w:val="1"/>
      <w:marLeft w:val="0"/>
      <w:marRight w:val="0"/>
      <w:marTop w:val="0"/>
      <w:marBottom w:val="0"/>
      <w:divBdr>
        <w:top w:val="none" w:sz="0" w:space="0" w:color="auto"/>
        <w:left w:val="none" w:sz="0" w:space="0" w:color="auto"/>
        <w:bottom w:val="none" w:sz="0" w:space="0" w:color="auto"/>
        <w:right w:val="none" w:sz="0" w:space="0" w:color="auto"/>
      </w:divBdr>
    </w:div>
    <w:div w:id="628586950">
      <w:bodyDiv w:val="1"/>
      <w:marLeft w:val="0"/>
      <w:marRight w:val="0"/>
      <w:marTop w:val="0"/>
      <w:marBottom w:val="0"/>
      <w:divBdr>
        <w:top w:val="none" w:sz="0" w:space="0" w:color="auto"/>
        <w:left w:val="none" w:sz="0" w:space="0" w:color="auto"/>
        <w:bottom w:val="none" w:sz="0" w:space="0" w:color="auto"/>
        <w:right w:val="none" w:sz="0" w:space="0" w:color="auto"/>
      </w:divBdr>
    </w:div>
    <w:div w:id="984551181">
      <w:bodyDiv w:val="1"/>
      <w:marLeft w:val="0"/>
      <w:marRight w:val="0"/>
      <w:marTop w:val="0"/>
      <w:marBottom w:val="0"/>
      <w:divBdr>
        <w:top w:val="none" w:sz="0" w:space="0" w:color="auto"/>
        <w:left w:val="none" w:sz="0" w:space="0" w:color="auto"/>
        <w:bottom w:val="none" w:sz="0" w:space="0" w:color="auto"/>
        <w:right w:val="none" w:sz="0" w:space="0" w:color="auto"/>
      </w:divBdr>
    </w:div>
    <w:div w:id="1252159155">
      <w:bodyDiv w:val="1"/>
      <w:marLeft w:val="0"/>
      <w:marRight w:val="0"/>
      <w:marTop w:val="0"/>
      <w:marBottom w:val="0"/>
      <w:divBdr>
        <w:top w:val="none" w:sz="0" w:space="0" w:color="auto"/>
        <w:left w:val="none" w:sz="0" w:space="0" w:color="auto"/>
        <w:bottom w:val="none" w:sz="0" w:space="0" w:color="auto"/>
        <w:right w:val="none" w:sz="0" w:space="0" w:color="auto"/>
      </w:divBdr>
    </w:div>
    <w:div w:id="1302493521">
      <w:bodyDiv w:val="1"/>
      <w:marLeft w:val="0"/>
      <w:marRight w:val="0"/>
      <w:marTop w:val="0"/>
      <w:marBottom w:val="0"/>
      <w:divBdr>
        <w:top w:val="none" w:sz="0" w:space="0" w:color="auto"/>
        <w:left w:val="none" w:sz="0" w:space="0" w:color="auto"/>
        <w:bottom w:val="none" w:sz="0" w:space="0" w:color="auto"/>
        <w:right w:val="none" w:sz="0" w:space="0" w:color="auto"/>
      </w:divBdr>
    </w:div>
    <w:div w:id="1395011552">
      <w:bodyDiv w:val="1"/>
      <w:marLeft w:val="0"/>
      <w:marRight w:val="0"/>
      <w:marTop w:val="0"/>
      <w:marBottom w:val="0"/>
      <w:divBdr>
        <w:top w:val="none" w:sz="0" w:space="0" w:color="auto"/>
        <w:left w:val="none" w:sz="0" w:space="0" w:color="auto"/>
        <w:bottom w:val="none" w:sz="0" w:space="0" w:color="auto"/>
        <w:right w:val="none" w:sz="0" w:space="0" w:color="auto"/>
      </w:divBdr>
      <w:divsChild>
        <w:div w:id="1946232079">
          <w:marLeft w:val="0"/>
          <w:marRight w:val="0"/>
          <w:marTop w:val="0"/>
          <w:marBottom w:val="0"/>
          <w:divBdr>
            <w:top w:val="none" w:sz="0" w:space="0" w:color="auto"/>
            <w:left w:val="none" w:sz="0" w:space="0" w:color="auto"/>
            <w:bottom w:val="none" w:sz="0" w:space="0" w:color="auto"/>
            <w:right w:val="none" w:sz="0" w:space="0" w:color="auto"/>
          </w:divBdr>
          <w:divsChild>
            <w:div w:id="106244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3047287">
      <w:bodyDiv w:val="1"/>
      <w:marLeft w:val="0"/>
      <w:marRight w:val="0"/>
      <w:marTop w:val="0"/>
      <w:marBottom w:val="0"/>
      <w:divBdr>
        <w:top w:val="none" w:sz="0" w:space="0" w:color="auto"/>
        <w:left w:val="none" w:sz="0" w:space="0" w:color="auto"/>
        <w:bottom w:val="none" w:sz="0" w:space="0" w:color="auto"/>
        <w:right w:val="none" w:sz="0" w:space="0" w:color="auto"/>
      </w:divBdr>
    </w:div>
    <w:div w:id="1686981226">
      <w:bodyDiv w:val="1"/>
      <w:marLeft w:val="0"/>
      <w:marRight w:val="0"/>
      <w:marTop w:val="0"/>
      <w:marBottom w:val="0"/>
      <w:divBdr>
        <w:top w:val="none" w:sz="0" w:space="0" w:color="auto"/>
        <w:left w:val="none" w:sz="0" w:space="0" w:color="auto"/>
        <w:bottom w:val="none" w:sz="0" w:space="0" w:color="auto"/>
        <w:right w:val="none" w:sz="0" w:space="0" w:color="auto"/>
      </w:divBdr>
      <w:divsChild>
        <w:div w:id="1643922162">
          <w:marLeft w:val="0"/>
          <w:marRight w:val="0"/>
          <w:marTop w:val="0"/>
          <w:marBottom w:val="0"/>
          <w:divBdr>
            <w:top w:val="none" w:sz="0" w:space="0" w:color="auto"/>
            <w:left w:val="none" w:sz="0" w:space="0" w:color="auto"/>
            <w:bottom w:val="none" w:sz="0" w:space="0" w:color="auto"/>
            <w:right w:val="none" w:sz="0" w:space="0" w:color="auto"/>
          </w:divBdr>
        </w:div>
      </w:divsChild>
    </w:div>
    <w:div w:id="1790054128">
      <w:bodyDiv w:val="1"/>
      <w:marLeft w:val="0"/>
      <w:marRight w:val="0"/>
      <w:marTop w:val="0"/>
      <w:marBottom w:val="0"/>
      <w:divBdr>
        <w:top w:val="none" w:sz="0" w:space="0" w:color="auto"/>
        <w:left w:val="none" w:sz="0" w:space="0" w:color="auto"/>
        <w:bottom w:val="none" w:sz="0" w:space="0" w:color="auto"/>
        <w:right w:val="none" w:sz="0" w:space="0" w:color="auto"/>
      </w:divBdr>
    </w:div>
    <w:div w:id="2005161349">
      <w:bodyDiv w:val="1"/>
      <w:marLeft w:val="0"/>
      <w:marRight w:val="0"/>
      <w:marTop w:val="0"/>
      <w:marBottom w:val="0"/>
      <w:divBdr>
        <w:top w:val="none" w:sz="0" w:space="0" w:color="auto"/>
        <w:left w:val="none" w:sz="0" w:space="0" w:color="auto"/>
        <w:bottom w:val="none" w:sz="0" w:space="0" w:color="auto"/>
        <w:right w:val="none" w:sz="0" w:space="0" w:color="auto"/>
      </w:divBdr>
      <w:divsChild>
        <w:div w:id="1951468474">
          <w:marLeft w:val="0"/>
          <w:marRight w:val="0"/>
          <w:marTop w:val="0"/>
          <w:marBottom w:val="0"/>
          <w:divBdr>
            <w:top w:val="none" w:sz="0" w:space="0" w:color="auto"/>
            <w:left w:val="none" w:sz="0" w:space="0" w:color="auto"/>
            <w:bottom w:val="none" w:sz="0" w:space="0" w:color="auto"/>
            <w:right w:val="none" w:sz="0" w:space="0" w:color="auto"/>
          </w:divBdr>
        </w:div>
      </w:divsChild>
    </w:div>
    <w:div w:id="20071315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weingut-nadler.at" TargetMode="External"/><Relationship Id="rId13" Type="http://schemas.openxmlformats.org/officeDocument/2006/relationships/hyperlink" Target="http://www.zeitlberger.at/" TargetMode="External"/><Relationship Id="rId3" Type="http://schemas.openxmlformats.org/officeDocument/2006/relationships/settings" Target="settings.xml"/><Relationship Id="rId7" Type="http://schemas.openxmlformats.org/officeDocument/2006/relationships/hyperlink" Target="http://www.47er.at" TargetMode="External"/><Relationship Id="rId12" Type="http://schemas.openxmlformats.org/officeDocument/2006/relationships/hyperlink" Target="http://www.winzerhof-erber.com"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weingutmueller.at/" TargetMode="External"/><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hyperlink" Target="http://www.baumgartner-weine.at/" TargetMode="External"/><Relationship Id="rId4" Type="http://schemas.openxmlformats.org/officeDocument/2006/relationships/webSettings" Target="webSettings.xml"/><Relationship Id="rId9" Type="http://schemas.openxmlformats.org/officeDocument/2006/relationships/hyperlink" Target="http://www.weingut-neustifter.at" TargetMode="External"/><Relationship Id="rId14" Type="http://schemas.openxmlformats.org/officeDocument/2006/relationships/header" Target="header1.xml"/></Relationships>
</file>

<file path=word/_rels/foot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jpeg"/></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png"/></Relationships>
</file>

<file path=word/theme/theme1.xml><?xml version="1.0" encoding="utf-8"?>
<a:theme xmlns:a="http://schemas.openxmlformats.org/drawingml/2006/main" name="Larissa">
  <a:themeElements>
    <a:clrScheme name="LK Standard">
      <a:dk1>
        <a:srgbClr val="000000"/>
      </a:dk1>
      <a:lt1>
        <a:srgbClr val="FFFFFF"/>
      </a:lt1>
      <a:dk2>
        <a:srgbClr val="000000"/>
      </a:dk2>
      <a:lt2>
        <a:srgbClr val="BEB4AA"/>
      </a:lt2>
      <a:accent1>
        <a:srgbClr val="007E46"/>
      </a:accent1>
      <a:accent2>
        <a:srgbClr val="D7B487"/>
      </a:accent2>
      <a:accent3>
        <a:srgbClr val="964B3C"/>
      </a:accent3>
      <a:accent4>
        <a:srgbClr val="6E3C28"/>
      </a:accent4>
      <a:accent5>
        <a:srgbClr val="BEB4AA"/>
      </a:accent5>
      <a:accent6>
        <a:srgbClr val="6E8C96"/>
      </a:accent6>
      <a:hlink>
        <a:srgbClr val="007E46"/>
      </a:hlink>
      <a:folHlink>
        <a:srgbClr val="007E46"/>
      </a:folHlink>
    </a:clrScheme>
    <a:fontScheme name="LK Standard">
      <a:majorFont>
        <a:latin typeface="Arial"/>
        <a:ea typeface=""/>
        <a:cs typeface=""/>
      </a:majorFont>
      <a:minorFont>
        <a:latin typeface="Arial"/>
        <a:ea typeface=""/>
        <a:cs typeface=""/>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1002</Words>
  <Characters>6317</Characters>
  <Application>Microsoft Office Word</Application>
  <DocSecurity>0</DocSecurity>
  <Lines>52</Lines>
  <Paragraphs>14</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7305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Gill Johann (LK NÖ)</dc:creator>
  <cp:keywords/>
  <dc:description/>
  <cp:lastModifiedBy>Bergamo Dennis</cp:lastModifiedBy>
  <cp:revision>4</cp:revision>
  <cp:lastPrinted>2024-06-04T06:59:00Z</cp:lastPrinted>
  <dcterms:created xsi:type="dcterms:W3CDTF">2024-06-03T19:40:00Z</dcterms:created>
  <dcterms:modified xsi:type="dcterms:W3CDTF">2024-06-04T07:28:00Z</dcterms:modified>
</cp:coreProperties>
</file>